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400" w:lineRule="exact"/>
        <w:jc w:val="center"/>
        <w:rPr>
          <w:rFonts w:ascii="方正大标宋_GBK" w:hAnsi="华文中宋" w:eastAsia="方正大标宋_GBK"/>
          <w:color w:val="FF0000"/>
          <w:w w:val="60"/>
          <w:sz w:val="112"/>
          <w:szCs w:val="112"/>
        </w:rPr>
      </w:pPr>
      <w:r>
        <w:rPr>
          <w:rFonts w:hint="eastAsia" w:ascii="方正大标宋_GBK" w:hAnsi="华文中宋" w:eastAsia="方正大标宋_GBK"/>
          <w:color w:val="FF0000"/>
          <w:w w:val="60"/>
          <w:sz w:val="96"/>
          <w:szCs w:val="96"/>
          <w:lang w:eastAsia="zh-CN"/>
        </w:rPr>
        <w:t>洛阳师范</w:t>
      </w:r>
      <w:r>
        <w:rPr>
          <w:rFonts w:hint="eastAsia" w:ascii="方正大标宋_GBK" w:hAnsi="华文中宋" w:eastAsia="方正大标宋_GBK"/>
          <w:color w:val="FF0000"/>
          <w:w w:val="60"/>
          <w:sz w:val="96"/>
          <w:szCs w:val="96"/>
        </w:rPr>
        <w:t>学院</w:t>
      </w:r>
      <w:r>
        <w:rPr>
          <w:rFonts w:hint="eastAsia" w:ascii="方正大标宋_GBK" w:hAnsi="华文中宋" w:eastAsia="方正大标宋_GBK"/>
          <w:color w:val="FF0000"/>
          <w:w w:val="60"/>
          <w:sz w:val="96"/>
          <w:szCs w:val="96"/>
          <w:lang w:eastAsia="zh-CN"/>
        </w:rPr>
        <w:t>精神文明创建活动</w:t>
      </w:r>
    </w:p>
    <w:p>
      <w:pPr>
        <w:spacing w:line="1400" w:lineRule="exact"/>
        <w:jc w:val="center"/>
        <w:rPr>
          <w:rFonts w:hint="eastAsia" w:ascii="方正隶书_GBK" w:hAnsi="华文中宋" w:eastAsia="方正隶书_GBK"/>
          <w:b/>
          <w:color w:val="FF0000"/>
          <w:w w:val="95"/>
          <w:sz w:val="136"/>
          <w:szCs w:val="136"/>
        </w:rPr>
      </w:pPr>
      <w:r>
        <w:rPr>
          <w:rFonts w:hint="eastAsia" w:ascii="方正隶书_GBK" w:hAnsi="华文中宋" w:eastAsia="方正隶书_GBK"/>
          <w:b/>
          <w:color w:val="FF0000"/>
          <w:w w:val="95"/>
          <w:sz w:val="136"/>
          <w:szCs w:val="136"/>
        </w:rPr>
        <w:t>简  报</w:t>
      </w:r>
    </w:p>
    <w:p>
      <w:pPr>
        <w:spacing w:line="1000" w:lineRule="exact"/>
        <w:jc w:val="center"/>
        <w:rPr>
          <w:rFonts w:hint="eastAsia" w:ascii="仿宋_GB2312" w:eastAsia="仿宋_GB2312"/>
          <w:sz w:val="32"/>
          <w:szCs w:val="32"/>
        </w:rPr>
      </w:pPr>
      <w:r>
        <w:rPr>
          <w:rFonts w:hint="eastAsia" w:ascii="仿宋_GB2312" w:eastAsia="仿宋_GB2312"/>
          <w:sz w:val="32"/>
          <w:szCs w:val="32"/>
        </w:rPr>
        <w:t>第</w:t>
      </w:r>
      <w:r>
        <w:rPr>
          <w:rFonts w:hint="eastAsia" w:ascii="仿宋_GB2312" w:eastAsia="仿宋_GB2312"/>
          <w:sz w:val="32"/>
          <w:szCs w:val="32"/>
          <w:lang w:val="en-US" w:eastAsia="zh-CN"/>
        </w:rPr>
        <w:t>33</w:t>
      </w:r>
      <w:r>
        <w:rPr>
          <w:rFonts w:hint="eastAsia" w:ascii="仿宋_GB2312" w:eastAsia="仿宋_GB2312"/>
          <w:sz w:val="32"/>
          <w:szCs w:val="32"/>
        </w:rPr>
        <w:t>期</w:t>
      </w:r>
    </w:p>
    <w:p>
      <w:pPr>
        <w:spacing w:before="312" w:beforeLines="100" w:after="312" w:afterLines="100" w:line="360" w:lineRule="auto"/>
        <w:ind w:firstLine="1155" w:firstLineChars="550"/>
        <w:rPr>
          <w:rFonts w:hint="eastAsia" w:eastAsia="仿宋_GB2312"/>
          <w:sz w:val="32"/>
          <w:szCs w:val="24"/>
        </w:rPr>
      </w:pPr>
      <w:r>
        <mc:AlternateContent>
          <mc:Choice Requires="wps">
            <w:drawing>
              <wp:anchor distT="0" distB="0" distL="114300" distR="114300" simplePos="0" relativeHeight="251660288" behindDoc="0" locked="0" layoutInCell="1" allowOverlap="1">
                <wp:simplePos x="0" y="0"/>
                <wp:positionH relativeFrom="column">
                  <wp:posOffset>-198120</wp:posOffset>
                </wp:positionH>
                <wp:positionV relativeFrom="paragraph">
                  <wp:posOffset>56515</wp:posOffset>
                </wp:positionV>
                <wp:extent cx="1704975" cy="675005"/>
                <wp:effectExtent l="4445" t="4445" r="5080" b="6350"/>
                <wp:wrapSquare wrapText="bothSides"/>
                <wp:docPr id="2" name="Text Box 33"/>
                <wp:cNvGraphicFramePr/>
                <a:graphic xmlns:a="http://schemas.openxmlformats.org/drawingml/2006/main">
                  <a:graphicData uri="http://schemas.microsoft.com/office/word/2010/wordprocessingShape">
                    <wps:wsp>
                      <wps:cNvSpPr txBox="1"/>
                      <wps:spPr>
                        <a:xfrm>
                          <a:off x="0" y="0"/>
                          <a:ext cx="1704975" cy="67500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spacing w:line="500" w:lineRule="exact"/>
                              <w:rPr>
                                <w:rFonts w:hint="eastAsia" w:eastAsia="仿宋_GB2312"/>
                                <w:spacing w:val="-20"/>
                                <w:sz w:val="28"/>
                                <w:szCs w:val="28"/>
                                <w:lang w:eastAsia="zh-CN"/>
                              </w:rPr>
                            </w:pPr>
                            <w:r>
                              <w:rPr>
                                <w:rFonts w:hint="eastAsia" w:eastAsia="仿宋_GB2312"/>
                                <w:spacing w:val="-20"/>
                                <w:sz w:val="28"/>
                                <w:szCs w:val="28"/>
                                <w:lang w:eastAsia="zh-CN"/>
                              </w:rPr>
                              <w:t>校</w:t>
                            </w:r>
                            <w:r>
                              <w:rPr>
                                <w:rFonts w:hint="eastAsia" w:eastAsia="仿宋_GB2312"/>
                                <w:spacing w:val="-20"/>
                                <w:sz w:val="28"/>
                                <w:szCs w:val="28"/>
                                <w:lang w:val="en-US" w:eastAsia="zh-CN"/>
                              </w:rPr>
                              <w:t xml:space="preserve"> </w:t>
                            </w:r>
                            <w:r>
                              <w:rPr>
                                <w:rFonts w:hint="eastAsia" w:eastAsia="仿宋_GB2312"/>
                                <w:spacing w:val="-20"/>
                                <w:sz w:val="28"/>
                                <w:szCs w:val="28"/>
                                <w:lang w:eastAsia="zh-CN"/>
                              </w:rPr>
                              <w:t>精</w:t>
                            </w:r>
                            <w:r>
                              <w:rPr>
                                <w:rFonts w:hint="eastAsia" w:eastAsia="仿宋_GB2312"/>
                                <w:spacing w:val="-20"/>
                                <w:sz w:val="28"/>
                                <w:szCs w:val="28"/>
                                <w:lang w:val="en-US" w:eastAsia="zh-CN"/>
                              </w:rPr>
                              <w:t xml:space="preserve"> </w:t>
                            </w:r>
                            <w:r>
                              <w:rPr>
                                <w:rFonts w:hint="eastAsia" w:eastAsia="仿宋_GB2312"/>
                                <w:spacing w:val="-20"/>
                                <w:sz w:val="28"/>
                                <w:szCs w:val="28"/>
                                <w:lang w:eastAsia="zh-CN"/>
                              </w:rPr>
                              <w:t>神</w:t>
                            </w:r>
                            <w:r>
                              <w:rPr>
                                <w:rFonts w:hint="eastAsia" w:eastAsia="仿宋_GB2312"/>
                                <w:spacing w:val="-20"/>
                                <w:sz w:val="28"/>
                                <w:szCs w:val="28"/>
                                <w:lang w:val="en-US" w:eastAsia="zh-CN"/>
                              </w:rPr>
                              <w:t xml:space="preserve"> </w:t>
                            </w:r>
                            <w:r>
                              <w:rPr>
                                <w:rFonts w:hint="eastAsia" w:eastAsia="仿宋_GB2312"/>
                                <w:spacing w:val="-20"/>
                                <w:sz w:val="28"/>
                                <w:szCs w:val="28"/>
                                <w:lang w:eastAsia="zh-CN"/>
                              </w:rPr>
                              <w:t>文</w:t>
                            </w:r>
                            <w:r>
                              <w:rPr>
                                <w:rFonts w:hint="eastAsia" w:eastAsia="仿宋_GB2312"/>
                                <w:spacing w:val="-20"/>
                                <w:sz w:val="28"/>
                                <w:szCs w:val="28"/>
                                <w:lang w:val="en-US" w:eastAsia="zh-CN"/>
                              </w:rPr>
                              <w:t xml:space="preserve"> </w:t>
                            </w:r>
                            <w:r>
                              <w:rPr>
                                <w:rFonts w:hint="eastAsia" w:eastAsia="仿宋_GB2312"/>
                                <w:spacing w:val="-20"/>
                                <w:sz w:val="28"/>
                                <w:szCs w:val="28"/>
                                <w:lang w:eastAsia="zh-CN"/>
                              </w:rPr>
                              <w:t>明</w:t>
                            </w:r>
                            <w:r>
                              <w:rPr>
                                <w:rFonts w:hint="eastAsia" w:eastAsia="仿宋_GB2312"/>
                                <w:spacing w:val="-20"/>
                                <w:sz w:val="28"/>
                                <w:szCs w:val="28"/>
                                <w:lang w:val="en-US" w:eastAsia="zh-CN"/>
                              </w:rPr>
                              <w:t xml:space="preserve"> </w:t>
                            </w:r>
                            <w:r>
                              <w:rPr>
                                <w:rFonts w:hint="eastAsia" w:eastAsia="仿宋_GB2312"/>
                                <w:spacing w:val="-20"/>
                                <w:sz w:val="28"/>
                                <w:szCs w:val="28"/>
                                <w:lang w:eastAsia="zh-CN"/>
                              </w:rPr>
                              <w:t>建</w:t>
                            </w:r>
                            <w:r>
                              <w:rPr>
                                <w:rFonts w:hint="eastAsia" w:eastAsia="仿宋_GB2312"/>
                                <w:spacing w:val="-20"/>
                                <w:sz w:val="28"/>
                                <w:szCs w:val="28"/>
                                <w:lang w:val="en-US" w:eastAsia="zh-CN"/>
                              </w:rPr>
                              <w:t xml:space="preserve"> </w:t>
                            </w:r>
                            <w:r>
                              <w:rPr>
                                <w:rFonts w:hint="eastAsia" w:eastAsia="仿宋_GB2312"/>
                                <w:spacing w:val="-20"/>
                                <w:sz w:val="28"/>
                                <w:szCs w:val="28"/>
                                <w:lang w:eastAsia="zh-CN"/>
                              </w:rPr>
                              <w:t>设</w:t>
                            </w:r>
                          </w:p>
                          <w:p>
                            <w:pPr>
                              <w:spacing w:line="500" w:lineRule="exact"/>
                              <w:rPr>
                                <w:rFonts w:eastAsia="仿宋_GB2312"/>
                                <w:spacing w:val="-4"/>
                                <w:sz w:val="28"/>
                                <w:szCs w:val="28"/>
                              </w:rPr>
                            </w:pPr>
                            <w:r>
                              <w:rPr>
                                <w:rFonts w:hint="eastAsia" w:eastAsia="仿宋_GB2312"/>
                                <w:spacing w:val="-20"/>
                                <w:sz w:val="28"/>
                                <w:szCs w:val="28"/>
                                <w:lang w:eastAsia="zh-CN"/>
                              </w:rPr>
                              <w:t>领</w:t>
                            </w:r>
                            <w:r>
                              <w:rPr>
                                <w:rFonts w:hint="eastAsia" w:eastAsia="仿宋_GB2312"/>
                                <w:spacing w:val="-20"/>
                                <w:sz w:val="28"/>
                                <w:szCs w:val="28"/>
                                <w:lang w:val="en-US" w:eastAsia="zh-CN"/>
                              </w:rPr>
                              <w:t xml:space="preserve"> </w:t>
                            </w:r>
                            <w:r>
                              <w:rPr>
                                <w:rFonts w:hint="eastAsia" w:eastAsia="仿宋_GB2312"/>
                                <w:spacing w:val="-20"/>
                                <w:sz w:val="28"/>
                                <w:szCs w:val="28"/>
                                <w:lang w:eastAsia="zh-CN"/>
                              </w:rPr>
                              <w:t>导</w:t>
                            </w:r>
                            <w:r>
                              <w:rPr>
                                <w:rFonts w:hint="eastAsia" w:eastAsia="仿宋_GB2312"/>
                                <w:spacing w:val="-20"/>
                                <w:sz w:val="28"/>
                                <w:szCs w:val="28"/>
                                <w:lang w:val="en-US" w:eastAsia="zh-CN"/>
                              </w:rPr>
                              <w:t xml:space="preserve"> </w:t>
                            </w:r>
                            <w:r>
                              <w:rPr>
                                <w:rFonts w:hint="eastAsia" w:eastAsia="仿宋_GB2312"/>
                                <w:spacing w:val="-20"/>
                                <w:sz w:val="28"/>
                                <w:szCs w:val="28"/>
                                <w:lang w:eastAsia="zh-CN"/>
                              </w:rPr>
                              <w:t>小</w:t>
                            </w:r>
                            <w:r>
                              <w:rPr>
                                <w:rFonts w:hint="eastAsia" w:eastAsia="仿宋_GB2312"/>
                                <w:spacing w:val="-20"/>
                                <w:sz w:val="28"/>
                                <w:szCs w:val="28"/>
                                <w:lang w:val="en-US" w:eastAsia="zh-CN"/>
                              </w:rPr>
                              <w:t xml:space="preserve"> </w:t>
                            </w:r>
                            <w:r>
                              <w:rPr>
                                <w:rFonts w:hint="eastAsia" w:eastAsia="仿宋_GB2312"/>
                                <w:spacing w:val="-20"/>
                                <w:sz w:val="28"/>
                                <w:szCs w:val="28"/>
                                <w:lang w:eastAsia="zh-CN"/>
                              </w:rPr>
                              <w:t>组</w:t>
                            </w:r>
                            <w:r>
                              <w:rPr>
                                <w:rFonts w:hint="eastAsia" w:eastAsia="仿宋_GB2312"/>
                                <w:spacing w:val="-20"/>
                                <w:sz w:val="28"/>
                                <w:szCs w:val="28"/>
                                <w:lang w:val="en-US" w:eastAsia="zh-CN"/>
                              </w:rPr>
                              <w:t xml:space="preserve"> </w:t>
                            </w:r>
                            <w:r>
                              <w:rPr>
                                <w:rFonts w:hint="eastAsia" w:eastAsia="仿宋_GB2312"/>
                                <w:spacing w:val="-20"/>
                                <w:sz w:val="28"/>
                                <w:szCs w:val="28"/>
                                <w:lang w:eastAsia="zh-CN"/>
                              </w:rPr>
                              <w:t>办</w:t>
                            </w:r>
                            <w:r>
                              <w:rPr>
                                <w:rFonts w:hint="eastAsia" w:eastAsia="仿宋_GB2312"/>
                                <w:spacing w:val="-20"/>
                                <w:sz w:val="28"/>
                                <w:szCs w:val="28"/>
                                <w:lang w:val="en-US" w:eastAsia="zh-CN"/>
                              </w:rPr>
                              <w:t xml:space="preserve"> </w:t>
                            </w:r>
                            <w:r>
                              <w:rPr>
                                <w:rFonts w:hint="eastAsia" w:eastAsia="仿宋_GB2312"/>
                                <w:spacing w:val="-20"/>
                                <w:sz w:val="28"/>
                                <w:szCs w:val="28"/>
                                <w:lang w:eastAsia="zh-CN"/>
                              </w:rPr>
                              <w:t>公</w:t>
                            </w:r>
                            <w:r>
                              <w:rPr>
                                <w:rFonts w:hint="eastAsia" w:eastAsia="仿宋_GB2312"/>
                                <w:spacing w:val="-20"/>
                                <w:sz w:val="28"/>
                                <w:szCs w:val="28"/>
                                <w:lang w:val="en-US" w:eastAsia="zh-CN"/>
                              </w:rPr>
                              <w:t xml:space="preserve"> </w:t>
                            </w:r>
                            <w:r>
                              <w:rPr>
                                <w:rFonts w:hint="eastAsia" w:eastAsia="仿宋_GB2312"/>
                                <w:spacing w:val="-20"/>
                                <w:sz w:val="28"/>
                                <w:szCs w:val="28"/>
                                <w:lang w:eastAsia="zh-CN"/>
                              </w:rPr>
                              <w:t>室</w:t>
                            </w:r>
                          </w:p>
                          <w:p>
                            <w:pPr>
                              <w:spacing w:line="500" w:lineRule="exact"/>
                              <w:rPr>
                                <w:rFonts w:eastAsia="仿宋_GB2312"/>
                                <w:spacing w:val="-4"/>
                                <w:sz w:val="28"/>
                                <w:szCs w:val="28"/>
                              </w:rPr>
                            </w:pPr>
                          </w:p>
                        </w:txbxContent>
                      </wps:txbx>
                      <wps:bodyPr wrap="square" lIns="0" tIns="0" rIns="0" bIns="0" upright="1">
                        <a:noAutofit/>
                      </wps:bodyPr>
                    </wps:wsp>
                  </a:graphicData>
                </a:graphic>
              </wp:anchor>
            </w:drawing>
          </mc:Choice>
          <mc:Fallback>
            <w:pict>
              <v:shape id="Text Box 33" o:spid="_x0000_s1026" o:spt="202" type="#_x0000_t202" style="position:absolute;left:0pt;margin-left:-15.6pt;margin-top:4.45pt;height:53.15pt;width:134.25pt;mso-wrap-distance-bottom:0pt;mso-wrap-distance-left:9pt;mso-wrap-distance-right:9pt;mso-wrap-distance-top:0pt;z-index:251660288;mso-width-relative:page;mso-height-relative:page;" fillcolor="#FFFFFF" filled="t" stroked="t" coordsize="21600,21600" o:gfxdata="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AO+bcHZAAAACQEAAA8AAAAAAAAAAQAgAAAAIgAAAGRycy9kb3du&#10;cmV2LnhtbFBLAQIUABQAAAAIAIdO4kDJ9UAs/gEAADQEAAAOAAAAAAAAAAEAIAAAACgBAABkcnMv&#10;ZTJvRG9jLnhtbFBLBQYAAAAABgAGAFkBAACYBQAAAAA=&#10;">
                <v:fill on="t" focussize="0,0"/>
                <v:stroke color="#FFFFFF" joinstyle="miter"/>
                <v:imagedata o:title=""/>
                <o:lock v:ext="edit" aspectratio="f"/>
                <v:textbox inset="0mm,0mm,0mm,0mm">
                  <w:txbxContent>
                    <w:p>
                      <w:pPr>
                        <w:spacing w:line="500" w:lineRule="exact"/>
                        <w:rPr>
                          <w:rFonts w:hint="eastAsia" w:eastAsia="仿宋_GB2312"/>
                          <w:spacing w:val="-20"/>
                          <w:sz w:val="28"/>
                          <w:szCs w:val="28"/>
                          <w:lang w:eastAsia="zh-CN"/>
                        </w:rPr>
                      </w:pPr>
                      <w:r>
                        <w:rPr>
                          <w:rFonts w:hint="eastAsia" w:eastAsia="仿宋_GB2312"/>
                          <w:spacing w:val="-20"/>
                          <w:sz w:val="28"/>
                          <w:szCs w:val="28"/>
                          <w:lang w:eastAsia="zh-CN"/>
                        </w:rPr>
                        <w:t>校</w:t>
                      </w:r>
                      <w:r>
                        <w:rPr>
                          <w:rFonts w:hint="eastAsia" w:eastAsia="仿宋_GB2312"/>
                          <w:spacing w:val="-20"/>
                          <w:sz w:val="28"/>
                          <w:szCs w:val="28"/>
                          <w:lang w:val="en-US" w:eastAsia="zh-CN"/>
                        </w:rPr>
                        <w:t xml:space="preserve"> </w:t>
                      </w:r>
                      <w:r>
                        <w:rPr>
                          <w:rFonts w:hint="eastAsia" w:eastAsia="仿宋_GB2312"/>
                          <w:spacing w:val="-20"/>
                          <w:sz w:val="28"/>
                          <w:szCs w:val="28"/>
                          <w:lang w:eastAsia="zh-CN"/>
                        </w:rPr>
                        <w:t>精</w:t>
                      </w:r>
                      <w:r>
                        <w:rPr>
                          <w:rFonts w:hint="eastAsia" w:eastAsia="仿宋_GB2312"/>
                          <w:spacing w:val="-20"/>
                          <w:sz w:val="28"/>
                          <w:szCs w:val="28"/>
                          <w:lang w:val="en-US" w:eastAsia="zh-CN"/>
                        </w:rPr>
                        <w:t xml:space="preserve"> </w:t>
                      </w:r>
                      <w:r>
                        <w:rPr>
                          <w:rFonts w:hint="eastAsia" w:eastAsia="仿宋_GB2312"/>
                          <w:spacing w:val="-20"/>
                          <w:sz w:val="28"/>
                          <w:szCs w:val="28"/>
                          <w:lang w:eastAsia="zh-CN"/>
                        </w:rPr>
                        <w:t>神</w:t>
                      </w:r>
                      <w:r>
                        <w:rPr>
                          <w:rFonts w:hint="eastAsia" w:eastAsia="仿宋_GB2312"/>
                          <w:spacing w:val="-20"/>
                          <w:sz w:val="28"/>
                          <w:szCs w:val="28"/>
                          <w:lang w:val="en-US" w:eastAsia="zh-CN"/>
                        </w:rPr>
                        <w:t xml:space="preserve"> </w:t>
                      </w:r>
                      <w:r>
                        <w:rPr>
                          <w:rFonts w:hint="eastAsia" w:eastAsia="仿宋_GB2312"/>
                          <w:spacing w:val="-20"/>
                          <w:sz w:val="28"/>
                          <w:szCs w:val="28"/>
                          <w:lang w:eastAsia="zh-CN"/>
                        </w:rPr>
                        <w:t>文</w:t>
                      </w:r>
                      <w:r>
                        <w:rPr>
                          <w:rFonts w:hint="eastAsia" w:eastAsia="仿宋_GB2312"/>
                          <w:spacing w:val="-20"/>
                          <w:sz w:val="28"/>
                          <w:szCs w:val="28"/>
                          <w:lang w:val="en-US" w:eastAsia="zh-CN"/>
                        </w:rPr>
                        <w:t xml:space="preserve"> </w:t>
                      </w:r>
                      <w:r>
                        <w:rPr>
                          <w:rFonts w:hint="eastAsia" w:eastAsia="仿宋_GB2312"/>
                          <w:spacing w:val="-20"/>
                          <w:sz w:val="28"/>
                          <w:szCs w:val="28"/>
                          <w:lang w:eastAsia="zh-CN"/>
                        </w:rPr>
                        <w:t>明</w:t>
                      </w:r>
                      <w:r>
                        <w:rPr>
                          <w:rFonts w:hint="eastAsia" w:eastAsia="仿宋_GB2312"/>
                          <w:spacing w:val="-20"/>
                          <w:sz w:val="28"/>
                          <w:szCs w:val="28"/>
                          <w:lang w:val="en-US" w:eastAsia="zh-CN"/>
                        </w:rPr>
                        <w:t xml:space="preserve"> </w:t>
                      </w:r>
                      <w:r>
                        <w:rPr>
                          <w:rFonts w:hint="eastAsia" w:eastAsia="仿宋_GB2312"/>
                          <w:spacing w:val="-20"/>
                          <w:sz w:val="28"/>
                          <w:szCs w:val="28"/>
                          <w:lang w:eastAsia="zh-CN"/>
                        </w:rPr>
                        <w:t>建</w:t>
                      </w:r>
                      <w:r>
                        <w:rPr>
                          <w:rFonts w:hint="eastAsia" w:eastAsia="仿宋_GB2312"/>
                          <w:spacing w:val="-20"/>
                          <w:sz w:val="28"/>
                          <w:szCs w:val="28"/>
                          <w:lang w:val="en-US" w:eastAsia="zh-CN"/>
                        </w:rPr>
                        <w:t xml:space="preserve"> </w:t>
                      </w:r>
                      <w:r>
                        <w:rPr>
                          <w:rFonts w:hint="eastAsia" w:eastAsia="仿宋_GB2312"/>
                          <w:spacing w:val="-20"/>
                          <w:sz w:val="28"/>
                          <w:szCs w:val="28"/>
                          <w:lang w:eastAsia="zh-CN"/>
                        </w:rPr>
                        <w:t>设</w:t>
                      </w:r>
                    </w:p>
                    <w:p>
                      <w:pPr>
                        <w:spacing w:line="500" w:lineRule="exact"/>
                        <w:rPr>
                          <w:rFonts w:eastAsia="仿宋_GB2312"/>
                          <w:spacing w:val="-4"/>
                          <w:sz w:val="28"/>
                          <w:szCs w:val="28"/>
                        </w:rPr>
                      </w:pPr>
                      <w:r>
                        <w:rPr>
                          <w:rFonts w:hint="eastAsia" w:eastAsia="仿宋_GB2312"/>
                          <w:spacing w:val="-20"/>
                          <w:sz w:val="28"/>
                          <w:szCs w:val="28"/>
                          <w:lang w:eastAsia="zh-CN"/>
                        </w:rPr>
                        <w:t>领</w:t>
                      </w:r>
                      <w:r>
                        <w:rPr>
                          <w:rFonts w:hint="eastAsia" w:eastAsia="仿宋_GB2312"/>
                          <w:spacing w:val="-20"/>
                          <w:sz w:val="28"/>
                          <w:szCs w:val="28"/>
                          <w:lang w:val="en-US" w:eastAsia="zh-CN"/>
                        </w:rPr>
                        <w:t xml:space="preserve"> </w:t>
                      </w:r>
                      <w:r>
                        <w:rPr>
                          <w:rFonts w:hint="eastAsia" w:eastAsia="仿宋_GB2312"/>
                          <w:spacing w:val="-20"/>
                          <w:sz w:val="28"/>
                          <w:szCs w:val="28"/>
                          <w:lang w:eastAsia="zh-CN"/>
                        </w:rPr>
                        <w:t>导</w:t>
                      </w:r>
                      <w:r>
                        <w:rPr>
                          <w:rFonts w:hint="eastAsia" w:eastAsia="仿宋_GB2312"/>
                          <w:spacing w:val="-20"/>
                          <w:sz w:val="28"/>
                          <w:szCs w:val="28"/>
                          <w:lang w:val="en-US" w:eastAsia="zh-CN"/>
                        </w:rPr>
                        <w:t xml:space="preserve"> </w:t>
                      </w:r>
                      <w:r>
                        <w:rPr>
                          <w:rFonts w:hint="eastAsia" w:eastAsia="仿宋_GB2312"/>
                          <w:spacing w:val="-20"/>
                          <w:sz w:val="28"/>
                          <w:szCs w:val="28"/>
                          <w:lang w:eastAsia="zh-CN"/>
                        </w:rPr>
                        <w:t>小</w:t>
                      </w:r>
                      <w:r>
                        <w:rPr>
                          <w:rFonts w:hint="eastAsia" w:eastAsia="仿宋_GB2312"/>
                          <w:spacing w:val="-20"/>
                          <w:sz w:val="28"/>
                          <w:szCs w:val="28"/>
                          <w:lang w:val="en-US" w:eastAsia="zh-CN"/>
                        </w:rPr>
                        <w:t xml:space="preserve"> </w:t>
                      </w:r>
                      <w:r>
                        <w:rPr>
                          <w:rFonts w:hint="eastAsia" w:eastAsia="仿宋_GB2312"/>
                          <w:spacing w:val="-20"/>
                          <w:sz w:val="28"/>
                          <w:szCs w:val="28"/>
                          <w:lang w:eastAsia="zh-CN"/>
                        </w:rPr>
                        <w:t>组</w:t>
                      </w:r>
                      <w:r>
                        <w:rPr>
                          <w:rFonts w:hint="eastAsia" w:eastAsia="仿宋_GB2312"/>
                          <w:spacing w:val="-20"/>
                          <w:sz w:val="28"/>
                          <w:szCs w:val="28"/>
                          <w:lang w:val="en-US" w:eastAsia="zh-CN"/>
                        </w:rPr>
                        <w:t xml:space="preserve"> </w:t>
                      </w:r>
                      <w:r>
                        <w:rPr>
                          <w:rFonts w:hint="eastAsia" w:eastAsia="仿宋_GB2312"/>
                          <w:spacing w:val="-20"/>
                          <w:sz w:val="28"/>
                          <w:szCs w:val="28"/>
                          <w:lang w:eastAsia="zh-CN"/>
                        </w:rPr>
                        <w:t>办</w:t>
                      </w:r>
                      <w:r>
                        <w:rPr>
                          <w:rFonts w:hint="eastAsia" w:eastAsia="仿宋_GB2312"/>
                          <w:spacing w:val="-20"/>
                          <w:sz w:val="28"/>
                          <w:szCs w:val="28"/>
                          <w:lang w:val="en-US" w:eastAsia="zh-CN"/>
                        </w:rPr>
                        <w:t xml:space="preserve"> </w:t>
                      </w:r>
                      <w:r>
                        <w:rPr>
                          <w:rFonts w:hint="eastAsia" w:eastAsia="仿宋_GB2312"/>
                          <w:spacing w:val="-20"/>
                          <w:sz w:val="28"/>
                          <w:szCs w:val="28"/>
                          <w:lang w:eastAsia="zh-CN"/>
                        </w:rPr>
                        <w:t>公</w:t>
                      </w:r>
                      <w:r>
                        <w:rPr>
                          <w:rFonts w:hint="eastAsia" w:eastAsia="仿宋_GB2312"/>
                          <w:spacing w:val="-20"/>
                          <w:sz w:val="28"/>
                          <w:szCs w:val="28"/>
                          <w:lang w:val="en-US" w:eastAsia="zh-CN"/>
                        </w:rPr>
                        <w:t xml:space="preserve"> </w:t>
                      </w:r>
                      <w:r>
                        <w:rPr>
                          <w:rFonts w:hint="eastAsia" w:eastAsia="仿宋_GB2312"/>
                          <w:spacing w:val="-20"/>
                          <w:sz w:val="28"/>
                          <w:szCs w:val="28"/>
                          <w:lang w:eastAsia="zh-CN"/>
                        </w:rPr>
                        <w:t>室</w:t>
                      </w:r>
                    </w:p>
                    <w:p>
                      <w:pPr>
                        <w:spacing w:line="500" w:lineRule="exact"/>
                        <w:rPr>
                          <w:rFonts w:eastAsia="仿宋_GB2312"/>
                          <w:spacing w:val="-4"/>
                          <w:sz w:val="28"/>
                          <w:szCs w:val="28"/>
                        </w:rPr>
                      </w:pPr>
                    </w:p>
                  </w:txbxContent>
                </v:textbox>
                <w10:wrap type="square"/>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-1945005</wp:posOffset>
                </wp:positionH>
                <wp:positionV relativeFrom="paragraph">
                  <wp:posOffset>764540</wp:posOffset>
                </wp:positionV>
                <wp:extent cx="5883275" cy="0"/>
                <wp:effectExtent l="0" t="0" r="0" b="0"/>
                <wp:wrapNone/>
                <wp:docPr id="1" name="Line 4"/>
                <wp:cNvGraphicFramePr/>
                <a:graphic xmlns:a="http://schemas.openxmlformats.org/drawingml/2006/main">
                  <a:graphicData uri="http://schemas.microsoft.com/office/word/2010/wordprocessingShape">
                    <wps:wsp>
                      <wps:cNvCnPr/>
                      <wps:spPr>
                        <a:xfrm>
                          <a:off x="0" y="0"/>
                          <a:ext cx="5883275" cy="0"/>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Line 4" o:spid="_x0000_s1026" o:spt="20" style="position:absolute;left:0pt;margin-left:-153.15pt;margin-top:60.2pt;height:0pt;width:463.25pt;z-index:251659264;mso-width-relative:page;mso-height-relative:page;" filled="f" stroked="t" coordsize="21600,21600" o:gfxdata="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xhjKltkAAAAMAQAADwAAAAAAAAABACAAAAAiAAAAZHJzL2Rvd25y&#10;ZXYueG1sUEsBAhQAFAAAAAgAh07iQCOS+xDEAQAAjAMAAA4AAAAAAAAAAQAgAAAAKAEAAGRycy9l&#10;Mm9Eb2MueG1sUEsFBgAAAAAGAAYAWQEAAF4FAAAAAA==&#10;">
                <v:fill on="f" focussize="0,0"/>
                <v:stroke weight="1.5pt" color="#FF0000" joinstyle="round"/>
                <v:imagedata o:title=""/>
                <o:lock v:ext="edit" aspectratio="f"/>
              </v:line>
            </w:pict>
          </mc:Fallback>
        </mc:AlternateContent>
      </w:r>
      <w:r>
        <w:rPr>
          <w:spacing w:val="-20"/>
        </w:rPr>
        <mc:AlternateContent>
          <mc:Choice Requires="wps">
            <w:drawing>
              <wp:anchor distT="0" distB="0" distL="114300" distR="114300" simplePos="0" relativeHeight="251658240" behindDoc="0" locked="0" layoutInCell="1" allowOverlap="1">
                <wp:simplePos x="0" y="0"/>
                <wp:positionH relativeFrom="column">
                  <wp:posOffset>2263140</wp:posOffset>
                </wp:positionH>
                <wp:positionV relativeFrom="paragraph">
                  <wp:posOffset>472440</wp:posOffset>
                </wp:positionV>
                <wp:extent cx="1600835" cy="297180"/>
                <wp:effectExtent l="0" t="0" r="18415" b="7620"/>
                <wp:wrapNone/>
                <wp:docPr id="3" name="Text Box 2"/>
                <wp:cNvGraphicFramePr/>
                <a:graphic xmlns:a="http://schemas.openxmlformats.org/drawingml/2006/main">
                  <a:graphicData uri="http://schemas.microsoft.com/office/word/2010/wordprocessingShape">
                    <wps:wsp>
                      <wps:cNvSpPr txBox="1"/>
                      <wps:spPr>
                        <a:xfrm>
                          <a:off x="0" y="0"/>
                          <a:ext cx="1600835" cy="297180"/>
                        </a:xfrm>
                        <a:prstGeom prst="rect">
                          <a:avLst/>
                        </a:prstGeom>
                        <a:solidFill>
                          <a:srgbClr val="FFFFFF"/>
                        </a:solidFill>
                        <a:ln w="9525">
                          <a:noFill/>
                        </a:ln>
                      </wps:spPr>
                      <wps:txbx>
                        <w:txbxContent>
                          <w:p>
                            <w:pPr>
                              <w:spacing w:line="340" w:lineRule="exact"/>
                              <w:jc w:val="distribute"/>
                              <w:rPr>
                                <w:rFonts w:hint="eastAsia" w:ascii="楷体_GB2312" w:eastAsia="楷体_GB2312"/>
                                <w:sz w:val="28"/>
                                <w:szCs w:val="28"/>
                              </w:rPr>
                            </w:pPr>
                            <w:r>
                              <w:rPr>
                                <w:rFonts w:hint="eastAsia" w:ascii="楷体_GB2312" w:eastAsia="楷体_GB2312"/>
                                <w:sz w:val="28"/>
                                <w:szCs w:val="28"/>
                              </w:rPr>
                              <w:t>201</w:t>
                            </w:r>
                            <w:r>
                              <w:rPr>
                                <w:rFonts w:hint="eastAsia" w:ascii="楷体_GB2312" w:eastAsia="楷体_GB2312"/>
                                <w:sz w:val="28"/>
                                <w:szCs w:val="28"/>
                                <w:lang w:val="en-US" w:eastAsia="zh-CN"/>
                              </w:rPr>
                              <w:t>8</w:t>
                            </w:r>
                            <w:r>
                              <w:rPr>
                                <w:rFonts w:hint="eastAsia" w:ascii="楷体_GB2312" w:eastAsia="楷体_GB2312"/>
                                <w:sz w:val="28"/>
                                <w:szCs w:val="28"/>
                              </w:rPr>
                              <w:t>年</w:t>
                            </w:r>
                            <w:r>
                              <w:rPr>
                                <w:rFonts w:hint="eastAsia" w:ascii="楷体_GB2312" w:eastAsia="楷体_GB2312"/>
                                <w:sz w:val="28"/>
                                <w:szCs w:val="28"/>
                                <w:lang w:val="en-US" w:eastAsia="zh-CN"/>
                              </w:rPr>
                              <w:t>9</w:t>
                            </w:r>
                            <w:r>
                              <w:rPr>
                                <w:rFonts w:hint="eastAsia" w:ascii="楷体_GB2312" w:eastAsia="楷体_GB2312"/>
                                <w:sz w:val="28"/>
                                <w:szCs w:val="28"/>
                              </w:rPr>
                              <w:t>月</w:t>
                            </w:r>
                            <w:r>
                              <w:rPr>
                                <w:rFonts w:hint="eastAsia" w:ascii="楷体_GB2312" w:eastAsia="楷体_GB2312"/>
                                <w:sz w:val="28"/>
                                <w:szCs w:val="28"/>
                                <w:lang w:val="en-US" w:eastAsia="zh-CN"/>
                              </w:rPr>
                              <w:t>28</w:t>
                            </w:r>
                            <w:r>
                              <w:rPr>
                                <w:rFonts w:hint="eastAsia" w:ascii="楷体_GB2312" w:eastAsia="楷体_GB2312"/>
                                <w:sz w:val="28"/>
                                <w:szCs w:val="28"/>
                              </w:rPr>
                              <w:t>日</w:t>
                            </w:r>
                          </w:p>
                        </w:txbxContent>
                      </wps:txbx>
                      <wps:bodyPr upright="1"/>
                    </wps:wsp>
                  </a:graphicData>
                </a:graphic>
              </wp:anchor>
            </w:drawing>
          </mc:Choice>
          <mc:Fallback>
            <w:pict>
              <v:shape id="Text Box 2" o:spid="_x0000_s1026" o:spt="202" type="#_x0000_t202" style="position:absolute;left:0pt;margin-left:178.2pt;margin-top:37.2pt;height:23.4pt;width:126.05pt;z-index:251658240;mso-width-relative:page;mso-height-relative:page;" fillcolor="#FFFFFF" filled="t" stroked="f" coordsize="21600,21600" o:gfxdata="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Fb0L9LYAAAACgEAAA8AAAAAAAAA&#10;AQAgAAAAIgAAAGRycy9kb3ducmV2LnhtbFBLAQIUABQAAAAIAIdO4kCF+Ui+nwEAADEDAAAOAAAA&#10;AAAAAAEAIAAAACcBAABkcnMvZTJvRG9jLnhtbFBLBQYAAAAABgAGAFkBAAA4BQAAAAA=&#10;">
                <v:fill on="t" focussize="0,0"/>
                <v:stroke on="f"/>
                <v:imagedata o:title=""/>
                <o:lock v:ext="edit" aspectratio="f"/>
                <v:textbox>
                  <w:txbxContent>
                    <w:p>
                      <w:pPr>
                        <w:spacing w:line="340" w:lineRule="exact"/>
                        <w:jc w:val="distribute"/>
                        <w:rPr>
                          <w:rFonts w:hint="eastAsia" w:ascii="楷体_GB2312" w:eastAsia="楷体_GB2312"/>
                          <w:sz w:val="28"/>
                          <w:szCs w:val="28"/>
                        </w:rPr>
                      </w:pPr>
                      <w:r>
                        <w:rPr>
                          <w:rFonts w:hint="eastAsia" w:ascii="楷体_GB2312" w:eastAsia="楷体_GB2312"/>
                          <w:sz w:val="28"/>
                          <w:szCs w:val="28"/>
                        </w:rPr>
                        <w:t>201</w:t>
                      </w:r>
                      <w:r>
                        <w:rPr>
                          <w:rFonts w:hint="eastAsia" w:ascii="楷体_GB2312" w:eastAsia="楷体_GB2312"/>
                          <w:sz w:val="28"/>
                          <w:szCs w:val="28"/>
                          <w:lang w:val="en-US" w:eastAsia="zh-CN"/>
                        </w:rPr>
                        <w:t>8</w:t>
                      </w:r>
                      <w:r>
                        <w:rPr>
                          <w:rFonts w:hint="eastAsia" w:ascii="楷体_GB2312" w:eastAsia="楷体_GB2312"/>
                          <w:sz w:val="28"/>
                          <w:szCs w:val="28"/>
                        </w:rPr>
                        <w:t>年</w:t>
                      </w:r>
                      <w:r>
                        <w:rPr>
                          <w:rFonts w:hint="eastAsia" w:ascii="楷体_GB2312" w:eastAsia="楷体_GB2312"/>
                          <w:sz w:val="28"/>
                          <w:szCs w:val="28"/>
                          <w:lang w:val="en-US" w:eastAsia="zh-CN"/>
                        </w:rPr>
                        <w:t>9</w:t>
                      </w:r>
                      <w:r>
                        <w:rPr>
                          <w:rFonts w:hint="eastAsia" w:ascii="楷体_GB2312" w:eastAsia="楷体_GB2312"/>
                          <w:sz w:val="28"/>
                          <w:szCs w:val="28"/>
                        </w:rPr>
                        <w:t>月</w:t>
                      </w:r>
                      <w:r>
                        <w:rPr>
                          <w:rFonts w:hint="eastAsia" w:ascii="楷体_GB2312" w:eastAsia="楷体_GB2312"/>
                          <w:sz w:val="28"/>
                          <w:szCs w:val="28"/>
                          <w:lang w:val="en-US" w:eastAsia="zh-CN"/>
                        </w:rPr>
                        <w:t>28</w:t>
                      </w:r>
                      <w:r>
                        <w:rPr>
                          <w:rFonts w:hint="eastAsia" w:ascii="楷体_GB2312" w:eastAsia="楷体_GB2312"/>
                          <w:sz w:val="28"/>
                          <w:szCs w:val="28"/>
                        </w:rPr>
                        <w:t>日</w:t>
                      </w:r>
                    </w:p>
                  </w:txbxContent>
                </v:textbox>
              </v:shape>
            </w:pict>
          </mc:Fallback>
        </mc:AlternateContent>
      </w:r>
      <w:r>
        <w:rPr>
          <w:rFonts w:hint="eastAsia"/>
        </w:rPr>
        <w:t xml:space="preserve"> </w:t>
      </w:r>
    </w:p>
    <w:p>
      <w:pPr>
        <w:spacing w:line="360" w:lineRule="auto"/>
        <w:ind w:firstLine="643" w:firstLineChars="200"/>
        <w:jc w:val="center"/>
        <w:rPr>
          <w:rFonts w:eastAsia="仿宋_GB2312"/>
          <w:b/>
          <w:sz w:val="32"/>
        </w:rPr>
      </w:pPr>
    </w:p>
    <w:p>
      <w:pPr>
        <w:jc w:val="center"/>
        <w:rPr>
          <w:rFonts w:hint="eastAsia" w:ascii="黑体" w:eastAsia="黑体"/>
          <w:sz w:val="44"/>
          <w:szCs w:val="44"/>
        </w:rPr>
      </w:pPr>
    </w:p>
    <w:p>
      <w:pPr>
        <w:jc w:val="center"/>
        <w:rPr>
          <w:rFonts w:hint="eastAsia" w:ascii="黑体" w:eastAsia="黑体"/>
          <w:sz w:val="44"/>
          <w:szCs w:val="44"/>
        </w:rPr>
      </w:pPr>
      <w:r>
        <w:rPr>
          <w:rFonts w:hint="eastAsia" w:ascii="黑体" w:eastAsia="黑体"/>
          <w:sz w:val="44"/>
          <w:szCs w:val="44"/>
        </w:rPr>
        <w:t>本期要目</w:t>
      </w:r>
    </w:p>
    <w:p>
      <w:pPr>
        <w:pStyle w:val="2"/>
        <w:keepNext w:val="0"/>
        <w:keepLines w:val="0"/>
        <w:widowControl/>
        <w:suppressLineNumbers w:val="0"/>
        <w:pBdr>
          <w:top w:val="none" w:color="auto" w:sz="0" w:space="0"/>
          <w:left w:val="none" w:color="auto" w:sz="0" w:space="0"/>
          <w:bottom w:val="none" w:color="auto" w:sz="0" w:space="0"/>
          <w:right w:val="none" w:color="auto" w:sz="0" w:space="0"/>
        </w:pBdr>
        <w:ind w:firstLine="560" w:firstLineChars="200"/>
        <w:jc w:val="left"/>
        <w:rPr>
          <w:rFonts w:hint="eastAsia" w:ascii="仿宋_GB2312" w:hAnsi="Times New Roman" w:eastAsia="仿宋_GB2312" w:cs="Times New Roman"/>
          <w:b w:val="0"/>
          <w:kern w:val="2"/>
          <w:sz w:val="28"/>
          <w:szCs w:val="28"/>
          <w:lang w:val="en-US" w:eastAsia="zh-CN" w:bidi="ar-S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ind w:firstLine="560" w:firstLineChars="200"/>
        <w:jc w:val="left"/>
        <w:rPr>
          <w:rFonts w:hint="eastAsia" w:ascii="仿宋_GB2312" w:hAnsi="Times New Roman" w:eastAsia="仿宋_GB2312" w:cs="Times New Roman"/>
          <w:b w:val="0"/>
          <w:kern w:val="2"/>
          <w:sz w:val="28"/>
          <w:szCs w:val="28"/>
          <w:lang w:val="en-US" w:eastAsia="zh-CN" w:bidi="ar-SA"/>
        </w:rPr>
      </w:pPr>
      <w:r>
        <w:rPr>
          <w:rFonts w:hint="eastAsia" w:ascii="仿宋_GB2312" w:hAnsi="Times New Roman" w:eastAsia="仿宋_GB2312" w:cs="Times New Roman"/>
          <w:b w:val="0"/>
          <w:kern w:val="2"/>
          <w:sz w:val="28"/>
          <w:szCs w:val="28"/>
          <w:lang w:val="en-US" w:eastAsia="zh-CN" w:bidi="ar-SA"/>
        </w:rPr>
        <w:t>■ 我校召开以案促改警示教育大会</w:t>
      </w:r>
    </w:p>
    <w:p>
      <w:pPr>
        <w:pStyle w:val="2"/>
        <w:keepNext w:val="0"/>
        <w:keepLines w:val="0"/>
        <w:widowControl/>
        <w:suppressLineNumbers w:val="0"/>
        <w:pBdr>
          <w:top w:val="none" w:color="auto" w:sz="0" w:space="0"/>
          <w:left w:val="none" w:color="auto" w:sz="0" w:space="0"/>
          <w:bottom w:val="none" w:color="auto" w:sz="0" w:space="0"/>
          <w:right w:val="none" w:color="auto" w:sz="0" w:space="0"/>
        </w:pBdr>
        <w:ind w:firstLine="560" w:firstLineChars="200"/>
        <w:jc w:val="left"/>
        <w:rPr>
          <w:rFonts w:hint="eastAsia" w:ascii="仿宋_GB2312" w:hAnsi="Times New Roman" w:eastAsia="仿宋_GB2312" w:cs="Times New Roman"/>
          <w:b w:val="0"/>
          <w:kern w:val="2"/>
          <w:sz w:val="28"/>
          <w:szCs w:val="28"/>
          <w:lang w:val="en-US" w:eastAsia="zh-CN" w:bidi="ar-SA"/>
        </w:rPr>
      </w:pPr>
      <w:r>
        <w:rPr>
          <w:rFonts w:hint="eastAsia" w:ascii="仿宋_GB2312" w:hAnsi="Times New Roman" w:eastAsia="仿宋_GB2312" w:cs="Times New Roman"/>
          <w:b w:val="0"/>
          <w:kern w:val="2"/>
          <w:sz w:val="28"/>
          <w:szCs w:val="28"/>
          <w:lang w:val="en-US" w:eastAsia="zh-CN" w:bidi="ar-SA"/>
        </w:rPr>
        <w:t>■ 校工会主席张运礼到杨树底村调研助力脱贫攻坚</w:t>
      </w:r>
    </w:p>
    <w:p>
      <w:pPr>
        <w:pStyle w:val="2"/>
        <w:keepNext w:val="0"/>
        <w:keepLines w:val="0"/>
        <w:widowControl/>
        <w:suppressLineNumbers w:val="0"/>
        <w:pBdr>
          <w:top w:val="none" w:color="auto" w:sz="0" w:space="0"/>
          <w:left w:val="none" w:color="auto" w:sz="0" w:space="0"/>
          <w:bottom w:val="none" w:color="auto" w:sz="0" w:space="0"/>
          <w:right w:val="none" w:color="auto" w:sz="0" w:space="0"/>
        </w:pBdr>
        <w:ind w:firstLine="560" w:firstLineChars="200"/>
        <w:jc w:val="left"/>
        <w:rPr>
          <w:rFonts w:hint="eastAsia" w:ascii="仿宋_GB2312" w:hAnsi="Times New Roman" w:eastAsia="仿宋_GB2312" w:cs="Times New Roman"/>
          <w:b w:val="0"/>
          <w:kern w:val="2"/>
          <w:sz w:val="28"/>
          <w:szCs w:val="28"/>
          <w:lang w:val="en-US" w:eastAsia="zh-CN" w:bidi="ar-SA"/>
        </w:rPr>
      </w:pPr>
      <w:r>
        <w:rPr>
          <w:rFonts w:hint="eastAsia" w:ascii="仿宋_GB2312" w:hAnsi="Times New Roman" w:eastAsia="仿宋_GB2312" w:cs="Times New Roman"/>
          <w:b w:val="0"/>
          <w:kern w:val="2"/>
          <w:sz w:val="28"/>
          <w:szCs w:val="28"/>
          <w:lang w:val="en-US" w:eastAsia="zh-CN" w:bidi="ar-SA"/>
        </w:rPr>
        <w:t>■ 洛阳文明网：河南省志愿者培训基地洛阳师范学院基地首期培训隆重开班</w:t>
      </w:r>
    </w:p>
    <w:p>
      <w:pPr>
        <w:pStyle w:val="2"/>
        <w:keepNext w:val="0"/>
        <w:keepLines w:val="0"/>
        <w:widowControl/>
        <w:suppressLineNumbers w:val="0"/>
        <w:pBdr>
          <w:top w:val="none" w:color="auto" w:sz="0" w:space="0"/>
          <w:left w:val="none" w:color="auto" w:sz="0" w:space="0"/>
          <w:bottom w:val="none" w:color="auto" w:sz="0" w:space="0"/>
          <w:right w:val="none" w:color="auto" w:sz="0" w:space="0"/>
        </w:pBdr>
        <w:ind w:firstLine="560" w:firstLineChars="200"/>
        <w:jc w:val="left"/>
        <w:rPr>
          <w:rFonts w:hint="eastAsia" w:ascii="仿宋_GB2312" w:hAnsi="Times New Roman" w:eastAsia="仿宋_GB2312" w:cs="Times New Roman"/>
          <w:b w:val="0"/>
          <w:kern w:val="2"/>
          <w:sz w:val="28"/>
          <w:szCs w:val="28"/>
          <w:lang w:val="en-US" w:eastAsia="zh-CN" w:bidi="ar-S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仿宋_GB2312" w:hAnsi="Times New Roman" w:eastAsia="仿宋_GB2312" w:cs="Times New Roman"/>
          <w:b w:val="0"/>
          <w:kern w:val="2"/>
          <w:sz w:val="32"/>
          <w:szCs w:val="32"/>
          <w:lang w:val="en-US" w:eastAsia="zh-CN" w:bidi="ar-S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ind w:firstLine="880" w:firstLineChars="200"/>
        <w:jc w:val="center"/>
        <w:rPr>
          <w:rFonts w:hint="eastAsia" w:ascii="黑体" w:hAnsi="黑体" w:eastAsia="黑体" w:cs="黑体"/>
          <w:b w:val="0"/>
          <w:kern w:val="2"/>
          <w:sz w:val="44"/>
          <w:szCs w:val="44"/>
          <w:lang w:val="en-US" w:eastAsia="zh-CN" w:bidi="ar-S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ind w:firstLine="880" w:firstLineChars="200"/>
        <w:jc w:val="center"/>
        <w:rPr>
          <w:rFonts w:hint="eastAsia" w:ascii="黑体" w:hAnsi="黑体" w:eastAsia="黑体" w:cs="黑体"/>
          <w:b w:val="0"/>
          <w:kern w:val="2"/>
          <w:sz w:val="44"/>
          <w:szCs w:val="44"/>
          <w:lang w:val="en-US" w:eastAsia="zh-CN" w:bidi="ar-SA"/>
        </w:rPr>
      </w:pPr>
      <w:r>
        <w:rPr>
          <w:rFonts w:hint="eastAsia" w:ascii="黑体" w:hAnsi="黑体" w:eastAsia="黑体" w:cs="黑体"/>
          <w:b w:val="0"/>
          <w:kern w:val="2"/>
          <w:sz w:val="44"/>
          <w:szCs w:val="44"/>
          <w:lang w:val="en-US" w:eastAsia="zh-CN" w:bidi="ar-SA"/>
        </w:rPr>
        <w:t>我校召开以案促改警示教育大会</w:t>
      </w:r>
    </w:p>
    <w:p>
      <w:pPr>
        <w:ind w:firstLine="640" w:firstLineChars="200"/>
        <w:jc w:val="left"/>
        <w:rPr>
          <w:rFonts w:hint="eastAsia" w:ascii="仿宋_GB2312" w:hAnsi="Times New Roman" w:eastAsia="仿宋_GB2312" w:cs="Times New Roman"/>
          <w:b w:val="0"/>
          <w:kern w:val="2"/>
          <w:sz w:val="32"/>
          <w:szCs w:val="32"/>
          <w:lang w:val="en-US" w:eastAsia="zh-CN" w:bidi="ar-SA"/>
        </w:rPr>
      </w:pPr>
      <w:r>
        <w:rPr>
          <w:rFonts w:hint="eastAsia" w:ascii="仿宋_GB2312" w:hAnsi="Times New Roman" w:eastAsia="仿宋_GB2312" w:cs="Times New Roman"/>
          <w:b w:val="0"/>
          <w:kern w:val="2"/>
          <w:sz w:val="32"/>
          <w:szCs w:val="32"/>
          <w:lang w:val="en-US" w:eastAsia="zh-CN" w:bidi="ar-SA"/>
        </w:rPr>
        <w:t xml:space="preserve">9月21日上午，我校以案促改警示教育大会在成均楼B106报告厅召开，校领导王洪彬、梁留科、王万鹏、宋文献、潘留占、赵海彦、李晓彦、杨海强、庞彩霞、张运礼出席会议，全校副处级以上干部参加会议。会议由校党委副书记王万鹏主持。 </w:t>
      </w:r>
    </w:p>
    <w:p>
      <w:pPr>
        <w:ind w:firstLine="640" w:firstLineChars="200"/>
        <w:jc w:val="left"/>
        <w:rPr>
          <w:rFonts w:hint="eastAsia" w:ascii="仿宋_GB2312" w:hAnsi="Times New Roman" w:eastAsia="仿宋_GB2312" w:cs="Times New Roman"/>
          <w:b w:val="0"/>
          <w:kern w:val="2"/>
          <w:sz w:val="32"/>
          <w:szCs w:val="32"/>
          <w:lang w:val="en-US" w:eastAsia="zh-CN" w:bidi="ar-SA"/>
        </w:rPr>
      </w:pPr>
      <w:r>
        <w:rPr>
          <w:rFonts w:hint="eastAsia" w:ascii="仿宋_GB2312" w:hAnsi="Times New Roman" w:eastAsia="仿宋_GB2312" w:cs="Times New Roman"/>
          <w:b w:val="0"/>
          <w:kern w:val="2"/>
          <w:sz w:val="32"/>
          <w:szCs w:val="32"/>
          <w:lang w:val="en-US" w:eastAsia="zh-CN" w:bidi="ar-SA"/>
        </w:rPr>
        <w:t>　　</w:t>
      </w:r>
    </w:p>
    <w:p>
      <w:pPr>
        <w:ind w:firstLine="640" w:firstLineChars="200"/>
        <w:jc w:val="left"/>
        <w:rPr>
          <w:rFonts w:hint="eastAsia" w:ascii="仿宋_GB2312" w:hAnsi="Times New Roman" w:eastAsia="仿宋_GB2312" w:cs="Times New Roman"/>
          <w:b w:val="0"/>
          <w:kern w:val="2"/>
          <w:sz w:val="32"/>
          <w:szCs w:val="32"/>
          <w:lang w:val="en-US" w:eastAsia="zh-CN" w:bidi="ar-SA"/>
        </w:rPr>
      </w:pPr>
      <w:r>
        <w:rPr>
          <w:rFonts w:hint="eastAsia" w:ascii="仿宋_GB2312" w:hAnsi="Times New Roman" w:eastAsia="仿宋_GB2312" w:cs="Times New Roman"/>
          <w:b w:val="0"/>
          <w:kern w:val="2"/>
          <w:sz w:val="32"/>
          <w:szCs w:val="32"/>
          <w:lang w:val="en-US" w:eastAsia="zh-CN" w:bidi="ar-SA"/>
        </w:rPr>
        <w:t>校纪委书记杨海强传达全省教育系统以案促改工作会议精神，通报了典型案例，宣读了学校推进以案促改制度化常态化工作方案，对学校以案促改工作进行了部署。</w:t>
      </w:r>
    </w:p>
    <w:p>
      <w:pPr>
        <w:ind w:firstLine="640" w:firstLineChars="200"/>
        <w:jc w:val="left"/>
        <w:rPr>
          <w:rFonts w:hint="eastAsia" w:ascii="仿宋_GB2312" w:hAnsi="Times New Roman" w:eastAsia="仿宋_GB2312" w:cs="Times New Roman"/>
          <w:b w:val="0"/>
          <w:kern w:val="2"/>
          <w:sz w:val="32"/>
          <w:szCs w:val="32"/>
          <w:lang w:val="en-US" w:eastAsia="zh-CN" w:bidi="ar-SA"/>
        </w:rPr>
      </w:pPr>
      <w:r>
        <w:rPr>
          <w:rFonts w:hint="eastAsia" w:ascii="仿宋_GB2312" w:hAnsi="Times New Roman" w:eastAsia="仿宋_GB2312" w:cs="Times New Roman"/>
          <w:b w:val="0"/>
          <w:kern w:val="2"/>
          <w:sz w:val="32"/>
          <w:szCs w:val="32"/>
          <w:lang w:val="en-US" w:eastAsia="zh-CN" w:bidi="ar-SA"/>
        </w:rPr>
        <w:t>　　</w:t>
      </w:r>
    </w:p>
    <w:p>
      <w:pPr>
        <w:ind w:firstLine="640" w:firstLineChars="200"/>
        <w:jc w:val="left"/>
        <w:rPr>
          <w:rFonts w:hint="eastAsia" w:ascii="仿宋_GB2312" w:hAnsi="Times New Roman" w:eastAsia="仿宋_GB2312" w:cs="Times New Roman"/>
          <w:b w:val="0"/>
          <w:kern w:val="2"/>
          <w:sz w:val="32"/>
          <w:szCs w:val="32"/>
          <w:lang w:val="en-US" w:eastAsia="zh-CN" w:bidi="ar-SA"/>
        </w:rPr>
      </w:pPr>
      <w:r>
        <w:rPr>
          <w:rFonts w:hint="eastAsia" w:ascii="仿宋_GB2312" w:hAnsi="Times New Roman" w:eastAsia="仿宋_GB2312" w:cs="Times New Roman"/>
          <w:b w:val="0"/>
          <w:kern w:val="2"/>
          <w:sz w:val="32"/>
          <w:szCs w:val="32"/>
          <w:lang w:val="en-US" w:eastAsia="zh-CN" w:bidi="ar-SA"/>
        </w:rPr>
        <w:t>校党委书记王洪彬首先通报了学校领导班子巡视整改专题民主生活会情况。为深入贯彻上级决策部署，进一步推进学校以案促改制度化常态化，王洪彬指出，要提高政治站位，充分认识推进以案促改制度化常态化的重要性和紧迫性。2017年以来，学校围绕发生在教育系统的典型案件，深入开展了以案促改工作，持续巩固提升了良好政治生态。推进以案促改制度化常态化既是贯彻中央、省委决策部署的政治要求，又是学校党的建设高质量的必然要求，更是学校高质量发展的重要保障。</w:t>
      </w:r>
    </w:p>
    <w:p>
      <w:pPr>
        <w:ind w:firstLine="640" w:firstLineChars="200"/>
        <w:jc w:val="left"/>
        <w:rPr>
          <w:rFonts w:hint="eastAsia" w:ascii="仿宋_GB2312" w:hAnsi="Times New Roman" w:eastAsia="仿宋_GB2312" w:cs="Times New Roman"/>
          <w:b w:val="0"/>
          <w:kern w:val="2"/>
          <w:sz w:val="32"/>
          <w:szCs w:val="32"/>
          <w:lang w:val="en-US" w:eastAsia="zh-CN" w:bidi="ar-SA"/>
        </w:rPr>
      </w:pPr>
      <w:r>
        <w:rPr>
          <w:rFonts w:hint="eastAsia" w:ascii="仿宋_GB2312" w:hAnsi="Times New Roman" w:eastAsia="仿宋_GB2312" w:cs="Times New Roman"/>
          <w:b w:val="0"/>
          <w:kern w:val="2"/>
          <w:sz w:val="32"/>
          <w:szCs w:val="32"/>
          <w:lang w:val="en-US" w:eastAsia="zh-CN" w:bidi="ar-SA"/>
        </w:rPr>
        <w:t>　　</w:t>
      </w:r>
    </w:p>
    <w:p>
      <w:pPr>
        <w:ind w:firstLine="640" w:firstLineChars="200"/>
        <w:jc w:val="left"/>
        <w:rPr>
          <w:rFonts w:hint="eastAsia" w:ascii="仿宋_GB2312" w:hAnsi="Times New Roman" w:eastAsia="仿宋_GB2312" w:cs="Times New Roman"/>
          <w:b w:val="0"/>
          <w:kern w:val="2"/>
          <w:sz w:val="32"/>
          <w:szCs w:val="32"/>
          <w:lang w:val="en-US" w:eastAsia="zh-CN" w:bidi="ar-SA"/>
        </w:rPr>
      </w:pPr>
      <w:r>
        <w:rPr>
          <w:rFonts w:hint="eastAsia" w:ascii="仿宋_GB2312" w:hAnsi="Times New Roman" w:eastAsia="仿宋_GB2312" w:cs="Times New Roman"/>
          <w:b w:val="0"/>
          <w:kern w:val="2"/>
          <w:sz w:val="32"/>
          <w:szCs w:val="32"/>
          <w:lang w:val="en-US" w:eastAsia="zh-CN" w:bidi="ar-SA"/>
        </w:rPr>
        <w:t>王洪彬强调，要坚持精准发力，扎实推进以案促改制度化常态化各项工作。要聚焦典型案例，突出抓好警示教育；坚持问题导向，突出抓好案例剖析；强化源头治理，突出抓好风险防控；健全长效机制，突出抓好制度建设。</w:t>
      </w:r>
    </w:p>
    <w:p>
      <w:pPr>
        <w:ind w:firstLine="640" w:firstLineChars="200"/>
        <w:jc w:val="left"/>
        <w:rPr>
          <w:rFonts w:hint="eastAsia" w:ascii="仿宋_GB2312" w:hAnsi="Times New Roman" w:eastAsia="仿宋_GB2312" w:cs="Times New Roman"/>
          <w:b w:val="0"/>
          <w:kern w:val="2"/>
          <w:sz w:val="32"/>
          <w:szCs w:val="32"/>
          <w:lang w:val="en-US" w:eastAsia="zh-CN" w:bidi="ar-SA"/>
        </w:rPr>
      </w:pPr>
      <w:r>
        <w:rPr>
          <w:rFonts w:hint="eastAsia" w:ascii="仿宋_GB2312" w:hAnsi="Times New Roman" w:eastAsia="仿宋_GB2312" w:cs="Times New Roman"/>
          <w:b w:val="0"/>
          <w:kern w:val="2"/>
          <w:sz w:val="32"/>
          <w:szCs w:val="32"/>
          <w:lang w:val="en-US" w:eastAsia="zh-CN" w:bidi="ar-SA"/>
        </w:rPr>
        <w:t>　　</w:t>
      </w:r>
    </w:p>
    <w:p>
      <w:pPr>
        <w:ind w:firstLine="640" w:firstLineChars="200"/>
        <w:jc w:val="left"/>
        <w:rPr>
          <w:rFonts w:hint="eastAsia" w:ascii="仿宋_GB2312" w:hAnsi="Times New Roman" w:eastAsia="仿宋_GB2312" w:cs="Times New Roman"/>
          <w:b w:val="0"/>
          <w:kern w:val="2"/>
          <w:sz w:val="32"/>
          <w:szCs w:val="32"/>
          <w:lang w:val="en-US" w:eastAsia="zh-CN" w:bidi="ar-SA"/>
        </w:rPr>
      </w:pPr>
      <w:r>
        <w:rPr>
          <w:rFonts w:hint="eastAsia" w:ascii="仿宋_GB2312" w:hAnsi="Times New Roman" w:eastAsia="仿宋_GB2312" w:cs="Times New Roman"/>
          <w:b w:val="0"/>
          <w:kern w:val="2"/>
          <w:sz w:val="32"/>
          <w:szCs w:val="32"/>
          <w:lang w:val="en-US" w:eastAsia="zh-CN" w:bidi="ar-SA"/>
        </w:rPr>
        <w:t>王洪彬指出，要严格落实责任，确保以案促改工作落地见效。要健全工作机制，制定工作方案，切实把该项工作作为一项政治任务、政治责任，列入重要议事日程，抓好组织实施；要压实工作责任，结合实际，把推进以案促改工作责任层层分解，落实到人；要坚持全员参与，让每一名干部汲取教训、改造自己，内强素质、外树形象；要强化监督问责，真正把以案促改成果转化为促进学校改革发展稳定、全面从严治党的强大动力，确保这项工作扎实推进、取得实效。</w:t>
      </w:r>
    </w:p>
    <w:p>
      <w:pPr>
        <w:ind w:firstLine="640" w:firstLineChars="200"/>
        <w:jc w:val="left"/>
        <w:rPr>
          <w:rFonts w:hint="eastAsia" w:ascii="仿宋_GB2312" w:hAnsi="Times New Roman" w:eastAsia="仿宋_GB2312" w:cs="Times New Roman"/>
          <w:b w:val="0"/>
          <w:kern w:val="2"/>
          <w:sz w:val="32"/>
          <w:szCs w:val="32"/>
          <w:lang w:val="en-US" w:eastAsia="zh-CN" w:bidi="ar-SA"/>
        </w:rPr>
      </w:pPr>
      <w:r>
        <w:rPr>
          <w:rFonts w:hint="eastAsia" w:ascii="仿宋_GB2312" w:hAnsi="Times New Roman" w:eastAsia="仿宋_GB2312" w:cs="Times New Roman"/>
          <w:b w:val="0"/>
          <w:kern w:val="2"/>
          <w:sz w:val="32"/>
          <w:szCs w:val="32"/>
          <w:lang w:val="en-US" w:eastAsia="zh-CN" w:bidi="ar-SA"/>
        </w:rPr>
        <w:t>　　</w:t>
      </w:r>
    </w:p>
    <w:p>
      <w:pPr>
        <w:ind w:firstLine="640" w:firstLineChars="200"/>
        <w:jc w:val="left"/>
        <w:rPr>
          <w:rFonts w:hint="eastAsia" w:ascii="仿宋_GB2312" w:hAnsi="Times New Roman" w:eastAsia="仿宋_GB2312" w:cs="Times New Roman"/>
          <w:b w:val="0"/>
          <w:kern w:val="2"/>
          <w:sz w:val="32"/>
          <w:szCs w:val="32"/>
          <w:lang w:val="en-US" w:eastAsia="zh-CN" w:bidi="ar-SA"/>
        </w:rPr>
      </w:pPr>
      <w:r>
        <w:rPr>
          <w:rFonts w:hint="eastAsia" w:ascii="仿宋_GB2312" w:hAnsi="Times New Roman" w:eastAsia="仿宋_GB2312" w:cs="Times New Roman"/>
          <w:b w:val="0"/>
          <w:kern w:val="2"/>
          <w:sz w:val="32"/>
          <w:szCs w:val="32"/>
          <w:lang w:val="en-US" w:eastAsia="zh-CN" w:bidi="ar-SA"/>
        </w:rPr>
        <w:t>王洪彬强调，推进以案促改制度化常态化任务紧迫、责任重大，我们要以务实的作风、有力的举措，扎实做好以案促改各项工作，坚定不移地推进全面从严治党向纵深发展，努力营造良好的政治生态，为加快建设特色鲜明的地方高水平师范大学提供坚强的政治保证。</w:t>
      </w:r>
    </w:p>
    <w:p>
      <w:pPr>
        <w:ind w:firstLine="640" w:firstLineChars="200"/>
        <w:jc w:val="left"/>
        <w:rPr>
          <w:rFonts w:hint="eastAsia" w:ascii="仿宋_GB2312" w:hAnsi="Times New Roman" w:eastAsia="仿宋_GB2312" w:cs="Times New Roman"/>
          <w:b w:val="0"/>
          <w:kern w:val="2"/>
          <w:sz w:val="32"/>
          <w:szCs w:val="32"/>
          <w:lang w:val="en-US" w:eastAsia="zh-CN" w:bidi="ar-SA"/>
        </w:rPr>
      </w:pPr>
      <w:r>
        <w:rPr>
          <w:rFonts w:hint="eastAsia" w:ascii="仿宋_GB2312" w:hAnsi="Times New Roman" w:eastAsia="仿宋_GB2312" w:cs="Times New Roman"/>
          <w:b w:val="0"/>
          <w:kern w:val="2"/>
          <w:sz w:val="32"/>
          <w:szCs w:val="32"/>
          <w:lang w:val="en-US" w:eastAsia="zh-CN" w:bidi="ar-SA"/>
        </w:rPr>
        <w:t>　　</w:t>
      </w:r>
    </w:p>
    <w:p>
      <w:pPr>
        <w:ind w:firstLine="640" w:firstLineChars="200"/>
        <w:jc w:val="left"/>
        <w:rPr>
          <w:rFonts w:hint="eastAsia" w:ascii="仿宋_GB2312" w:hAnsi="Times New Roman" w:eastAsia="仿宋_GB2312" w:cs="Times New Roman"/>
          <w:b w:val="0"/>
          <w:kern w:val="2"/>
          <w:sz w:val="32"/>
          <w:szCs w:val="32"/>
          <w:lang w:val="en-US" w:eastAsia="zh-CN" w:bidi="ar-SA"/>
        </w:rPr>
      </w:pPr>
      <w:r>
        <w:rPr>
          <w:rFonts w:hint="eastAsia" w:ascii="仿宋_GB2312" w:hAnsi="Times New Roman" w:eastAsia="仿宋_GB2312" w:cs="Times New Roman"/>
          <w:b w:val="0"/>
          <w:kern w:val="2"/>
          <w:sz w:val="32"/>
          <w:szCs w:val="32"/>
          <w:lang w:val="en-US" w:eastAsia="zh-CN" w:bidi="ar-SA"/>
        </w:rPr>
        <w:t>王万鹏在总结讲话中强调，各部门、学院要认真学习贯彻会议精神，紧密结合工作实际，认真抓好任务落实。要把思想和行动统一到省委、省委高校工委和校党委的决策部署上来；要全面履行主体责任，认真研究部署，精心组织实施；把推进以案促改工作与推进“两学一做”学习教育常态化制度化结合起来，务求取得实效，全面净化党内政治生态，以党的建设高质量推动学校发展高质量。他还就加强党员干部监督，确保廉洁过节提出了要求。</w:t>
      </w:r>
    </w:p>
    <w:p>
      <w:pPr>
        <w:jc w:val="both"/>
        <w:rPr>
          <w:rFonts w:hint="eastAsia" w:ascii="黑体" w:hAnsi="黑体" w:eastAsia="黑体" w:cs="黑体"/>
          <w:sz w:val="44"/>
          <w:szCs w:val="44"/>
        </w:rPr>
      </w:pPr>
    </w:p>
    <w:p>
      <w:pPr>
        <w:jc w:val="both"/>
        <w:rPr>
          <w:rFonts w:hint="eastAsia" w:ascii="黑体" w:hAnsi="黑体" w:eastAsia="黑体" w:cs="黑体"/>
          <w:sz w:val="44"/>
          <w:szCs w:val="44"/>
        </w:rPr>
      </w:pPr>
    </w:p>
    <w:p>
      <w:pPr>
        <w:jc w:val="both"/>
        <w:rPr>
          <w:rFonts w:hint="eastAsia" w:ascii="黑体" w:hAnsi="黑体" w:eastAsia="黑体" w:cs="黑体"/>
          <w:sz w:val="44"/>
          <w:szCs w:val="44"/>
        </w:rPr>
      </w:pPr>
    </w:p>
    <w:p>
      <w:pPr>
        <w:jc w:val="both"/>
        <w:rPr>
          <w:rFonts w:hint="eastAsia" w:ascii="黑体" w:hAnsi="黑体" w:eastAsia="黑体" w:cs="黑体"/>
          <w:sz w:val="44"/>
          <w:szCs w:val="44"/>
        </w:rPr>
      </w:pPr>
    </w:p>
    <w:p>
      <w:pPr>
        <w:jc w:val="center"/>
        <w:rPr>
          <w:rFonts w:hint="eastAsia" w:ascii="黑体" w:hAnsi="黑体" w:eastAsia="黑体" w:cs="黑体"/>
          <w:sz w:val="44"/>
          <w:szCs w:val="44"/>
        </w:rPr>
      </w:pPr>
      <w:r>
        <w:rPr>
          <w:rFonts w:hint="eastAsia" w:ascii="黑体" w:hAnsi="黑体" w:eastAsia="黑体" w:cs="黑体"/>
          <w:sz w:val="44"/>
          <w:szCs w:val="44"/>
        </w:rPr>
        <w:t>校工会主席张运礼到杨树底村调研助力脱贫攻坚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outlineLvl w:val="0"/>
        <w:rPr>
          <w:rFonts w:hint="eastAsia" w:ascii="仿宋_GB2312" w:hAnsi="Times New Roman" w:eastAsia="仿宋_GB2312" w:cs="Times New Roman"/>
          <w:b w:val="0"/>
          <w:kern w:val="2"/>
          <w:sz w:val="32"/>
          <w:szCs w:val="32"/>
          <w:lang w:val="en-US" w:eastAsia="zh-CN" w:bidi="ar-SA"/>
        </w:rPr>
      </w:pPr>
      <w:r>
        <w:rPr>
          <w:rFonts w:hint="eastAsia" w:ascii="仿宋_GB2312" w:hAnsi="Times New Roman" w:eastAsia="仿宋_GB2312" w:cs="Times New Roman"/>
          <w:b w:val="0"/>
          <w:kern w:val="2"/>
          <w:sz w:val="32"/>
          <w:szCs w:val="32"/>
          <w:lang w:val="en-US" w:eastAsia="zh-CN" w:bidi="ar-SA"/>
        </w:rPr>
        <w:t xml:space="preserve">9月27日，工会主席张运礼带领工会负责同志以及电子商务学院相关教师到栾川县庙子镇杨树底村走访调研，助力该村脱贫攻坚。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outlineLvl w:val="0"/>
        <w:rPr>
          <w:rFonts w:hint="eastAsia" w:ascii="仿宋_GB2312" w:hAnsi="Times New Roman" w:eastAsia="仿宋_GB2312" w:cs="Times New Roman"/>
          <w:b w:val="0"/>
          <w:kern w:val="2"/>
          <w:sz w:val="32"/>
          <w:szCs w:val="32"/>
          <w:lang w:val="en-US" w:eastAsia="zh-CN" w:bidi="ar-SA"/>
        </w:rPr>
      </w:pPr>
      <w:r>
        <w:rPr>
          <w:rFonts w:hint="eastAsia" w:ascii="仿宋_GB2312" w:hAnsi="Times New Roman" w:eastAsia="仿宋_GB2312" w:cs="Times New Roman"/>
          <w:b w:val="0"/>
          <w:kern w:val="2"/>
          <w:sz w:val="32"/>
          <w:szCs w:val="32"/>
          <w:lang w:val="en-US" w:eastAsia="zh-CN" w:bidi="ar-SA"/>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outlineLvl w:val="0"/>
        <w:rPr>
          <w:rFonts w:hint="eastAsia" w:ascii="仿宋_GB2312" w:hAnsi="Times New Roman" w:eastAsia="仿宋_GB2312" w:cs="Times New Roman"/>
          <w:b w:val="0"/>
          <w:kern w:val="2"/>
          <w:sz w:val="32"/>
          <w:szCs w:val="32"/>
          <w:lang w:val="en-US" w:eastAsia="zh-CN" w:bidi="ar-SA"/>
        </w:rPr>
      </w:pPr>
      <w:r>
        <w:rPr>
          <w:rFonts w:hint="eastAsia" w:ascii="仿宋_GB2312" w:hAnsi="Times New Roman" w:eastAsia="仿宋_GB2312" w:cs="Times New Roman"/>
          <w:b w:val="0"/>
          <w:kern w:val="2"/>
          <w:sz w:val="32"/>
          <w:szCs w:val="32"/>
          <w:lang w:val="en-US" w:eastAsia="zh-CN" w:bidi="ar-SA"/>
        </w:rPr>
        <w:t>一到杨树底村，张运礼就代表学校向村两委赠送了篮球、羽毛球拍、乒乓球拍等体育器材，为村民开展体育活动提供便利。接下来来到贫困户刘大斌家慰问，当得知该家庭即将搬迁至镇上，住进150平方米的新房，生活环境会得到彻底改善时，大家由衷地为他们感到高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outlineLvl w:val="0"/>
        <w:rPr>
          <w:rFonts w:hint="eastAsia" w:ascii="仿宋_GB2312" w:hAnsi="Times New Roman" w:eastAsia="仿宋_GB2312" w:cs="Times New Roman"/>
          <w:b w:val="0"/>
          <w:kern w:val="2"/>
          <w:sz w:val="32"/>
          <w:szCs w:val="32"/>
          <w:lang w:val="en-US" w:eastAsia="zh-CN" w:bidi="ar-SA"/>
        </w:rPr>
      </w:pPr>
      <w:r>
        <w:rPr>
          <w:rFonts w:hint="eastAsia" w:ascii="仿宋_GB2312" w:hAnsi="Times New Roman" w:eastAsia="仿宋_GB2312" w:cs="Times New Roman"/>
          <w:b w:val="0"/>
          <w:kern w:val="2"/>
          <w:sz w:val="32"/>
          <w:szCs w:val="32"/>
          <w:lang w:val="en-US" w:eastAsia="zh-CN" w:bidi="ar-SA"/>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outlineLvl w:val="0"/>
        <w:rPr>
          <w:rFonts w:hint="eastAsia" w:ascii="仿宋_GB2312" w:hAnsi="Times New Roman" w:eastAsia="仿宋_GB2312" w:cs="Times New Roman"/>
          <w:b w:val="0"/>
          <w:kern w:val="2"/>
          <w:sz w:val="32"/>
          <w:szCs w:val="32"/>
          <w:lang w:val="en-US" w:eastAsia="zh-CN" w:bidi="ar-SA"/>
        </w:rPr>
      </w:pPr>
      <w:r>
        <w:rPr>
          <w:rFonts w:hint="eastAsia" w:ascii="仿宋_GB2312" w:hAnsi="Times New Roman" w:eastAsia="仿宋_GB2312" w:cs="Times New Roman"/>
          <w:b w:val="0"/>
          <w:kern w:val="2"/>
          <w:sz w:val="32"/>
          <w:szCs w:val="32"/>
          <w:lang w:val="en-US" w:eastAsia="zh-CN" w:bidi="ar-SA"/>
        </w:rPr>
        <w:t>来到杨树底村，张运礼惦记着上学期开展的“践行新思想·奋进新时代”助力脱贫攻坚职工志愿服务活动的拓展情况，在村两委干部的带领下，他逐个到开设“家庭宾馆”的农户了解情况，询问暑期客源信息、文化提升的效果、面临的困难和问题等，当场与村两委干部、农户总结经验，查找问题根源并寻求解决办法。针对客源不是很足的现状，他要求电子商务学院教师搜集相关资料，尽快把网站建起来，要充分利用互联网这个平台，大力宣传，积极推介，使杨树底村尽早实现脱贫。</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outlineLvl w:val="0"/>
        <w:rPr>
          <w:rFonts w:hint="eastAsia" w:ascii="仿宋_GB2312" w:hAnsi="Times New Roman" w:eastAsia="仿宋_GB2312" w:cs="Times New Roman"/>
          <w:b w:val="0"/>
          <w:kern w:val="2"/>
          <w:sz w:val="32"/>
          <w:szCs w:val="32"/>
          <w:lang w:val="en-US" w:eastAsia="zh-CN" w:bidi="ar-SA"/>
        </w:rPr>
      </w:pPr>
      <w:r>
        <w:rPr>
          <w:rFonts w:hint="eastAsia" w:ascii="仿宋_GB2312" w:hAnsi="Times New Roman" w:eastAsia="仿宋_GB2312" w:cs="Times New Roman"/>
          <w:b w:val="0"/>
          <w:kern w:val="2"/>
          <w:sz w:val="32"/>
          <w:szCs w:val="32"/>
          <w:lang w:val="en-US" w:eastAsia="zh-CN" w:bidi="ar-SA"/>
        </w:rPr>
        <w:t>张运礼还就其它方面的问题与村两委干部进行了探讨。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880" w:firstLineChars="200"/>
        <w:jc w:val="center"/>
        <w:textAlignment w:val="auto"/>
        <w:outlineLvl w:val="0"/>
        <w:rPr>
          <w:rFonts w:hint="eastAsia" w:ascii="黑体" w:hAnsi="黑体" w:eastAsia="黑体" w:cs="黑体"/>
          <w:b w:val="0"/>
          <w:kern w:val="2"/>
          <w:sz w:val="44"/>
          <w:szCs w:val="44"/>
          <w:lang w:val="en-US" w:eastAsia="zh-CN" w:bidi="ar-SA"/>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880" w:firstLineChars="200"/>
        <w:jc w:val="center"/>
        <w:textAlignment w:val="auto"/>
        <w:outlineLvl w:val="0"/>
        <w:rPr>
          <w:rFonts w:hint="eastAsia" w:ascii="黑体" w:hAnsi="黑体" w:eastAsia="黑体" w:cs="黑体"/>
          <w:b w:val="0"/>
          <w:kern w:val="2"/>
          <w:sz w:val="44"/>
          <w:szCs w:val="44"/>
          <w:lang w:val="en-US" w:eastAsia="zh-CN" w:bidi="ar-SA"/>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880" w:firstLineChars="200"/>
        <w:jc w:val="center"/>
        <w:textAlignment w:val="auto"/>
        <w:outlineLvl w:val="0"/>
        <w:rPr>
          <w:rFonts w:hint="eastAsia" w:ascii="黑体" w:hAnsi="黑体" w:eastAsia="黑体" w:cs="黑体"/>
          <w:b w:val="0"/>
          <w:kern w:val="2"/>
          <w:sz w:val="44"/>
          <w:szCs w:val="44"/>
          <w:lang w:val="en-US" w:eastAsia="zh-CN" w:bidi="ar-SA"/>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880" w:firstLineChars="200"/>
        <w:jc w:val="center"/>
        <w:textAlignment w:val="auto"/>
        <w:outlineLvl w:val="0"/>
        <w:rPr>
          <w:rFonts w:hint="eastAsia" w:ascii="黑体" w:hAnsi="黑体" w:eastAsia="黑体" w:cs="黑体"/>
          <w:b w:val="0"/>
          <w:kern w:val="2"/>
          <w:sz w:val="44"/>
          <w:szCs w:val="44"/>
          <w:lang w:val="en-US" w:eastAsia="zh-CN" w:bidi="ar-SA"/>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jc w:val="center"/>
        <w:textAlignment w:val="auto"/>
        <w:outlineLvl w:val="0"/>
        <w:rPr>
          <w:rFonts w:hint="eastAsia" w:ascii="黑体" w:hAnsi="黑体" w:eastAsia="黑体" w:cs="黑体"/>
          <w:b w:val="0"/>
          <w:kern w:val="2"/>
          <w:sz w:val="44"/>
          <w:szCs w:val="44"/>
          <w:lang w:val="en-US" w:eastAsia="zh-CN" w:bidi="ar-SA"/>
        </w:rPr>
      </w:pPr>
      <w:r>
        <w:rPr>
          <w:rFonts w:hint="eastAsia" w:ascii="黑体" w:hAnsi="黑体" w:eastAsia="黑体" w:cs="黑体"/>
          <w:b w:val="0"/>
          <w:kern w:val="2"/>
          <w:sz w:val="44"/>
          <w:szCs w:val="44"/>
          <w:lang w:val="en-US" w:eastAsia="zh-CN" w:bidi="ar-SA"/>
        </w:rPr>
        <w:t>洛阳文明网：河南省志愿者培训基地洛阳师范学院基地首期培训隆重开班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0"/>
        <w:rPr>
          <w:rFonts w:hint="eastAsia" w:ascii="仿宋_GB2312" w:hAnsi="Times New Roman" w:eastAsia="仿宋_GB2312" w:cs="Times New Roman"/>
          <w:b w:val="0"/>
          <w:kern w:val="2"/>
          <w:sz w:val="32"/>
          <w:szCs w:val="32"/>
          <w:lang w:val="en-US" w:eastAsia="zh-CN" w:bidi="ar-SA"/>
        </w:rPr>
      </w:pPr>
      <w:r>
        <w:rPr>
          <w:rFonts w:hint="eastAsia" w:ascii="仿宋_GB2312" w:hAnsi="Times New Roman" w:eastAsia="仿宋_GB2312" w:cs="Times New Roman"/>
          <w:b w:val="0"/>
          <w:kern w:val="2"/>
          <w:sz w:val="32"/>
          <w:szCs w:val="32"/>
          <w:lang w:val="en-US" w:eastAsia="zh-CN" w:bidi="ar-SA"/>
        </w:rPr>
        <w:t xml:space="preserve">编者按：9月27日，洛阳文明网发文报道河南省志愿者培训基地洛阳师范学院基地首期培训隆重开班，原文及链接地址如下：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0"/>
        <w:rPr>
          <w:rFonts w:hint="eastAsia" w:ascii="仿宋_GB2312" w:hAnsi="Times New Roman" w:eastAsia="仿宋_GB2312" w:cs="Times New Roman"/>
          <w:b w:val="0"/>
          <w:kern w:val="2"/>
          <w:sz w:val="32"/>
          <w:szCs w:val="32"/>
          <w:lang w:val="en-US" w:eastAsia="zh-CN" w:bidi="ar-SA"/>
        </w:rPr>
      </w:pPr>
      <w:r>
        <w:rPr>
          <w:rFonts w:hint="eastAsia" w:ascii="仿宋_GB2312" w:hAnsi="Times New Roman" w:eastAsia="仿宋_GB2312" w:cs="Times New Roman"/>
          <w:b w:val="0"/>
          <w:kern w:val="2"/>
          <w:sz w:val="32"/>
          <w:szCs w:val="32"/>
          <w:lang w:val="en-US" w:eastAsia="zh-CN" w:bidi="ar-SA"/>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0"/>
        <w:rPr>
          <w:rFonts w:hint="eastAsia" w:ascii="仿宋_GB2312" w:hAnsi="Times New Roman" w:eastAsia="仿宋_GB2312" w:cs="Times New Roman"/>
          <w:b w:val="0"/>
          <w:kern w:val="2"/>
          <w:sz w:val="32"/>
          <w:szCs w:val="32"/>
          <w:lang w:val="en-US" w:eastAsia="zh-CN" w:bidi="ar-SA"/>
        </w:rPr>
      </w:pPr>
      <w:r>
        <w:rPr>
          <w:rFonts w:hint="eastAsia" w:ascii="仿宋_GB2312" w:hAnsi="Times New Roman" w:eastAsia="仿宋_GB2312" w:cs="Times New Roman"/>
          <w:b w:val="0"/>
          <w:kern w:val="2"/>
          <w:sz w:val="32"/>
          <w:szCs w:val="32"/>
          <w:lang w:val="en-US" w:eastAsia="zh-CN" w:bidi="ar-SA"/>
        </w:rPr>
        <w:t>河南省志愿者培训基地洛阳师范学院基地首期培训隆重开班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0"/>
        <w:rPr>
          <w:rFonts w:hint="eastAsia" w:ascii="仿宋_GB2312" w:hAnsi="Times New Roman" w:eastAsia="仿宋_GB2312" w:cs="Times New Roman"/>
          <w:b w:val="0"/>
          <w:kern w:val="2"/>
          <w:sz w:val="32"/>
          <w:szCs w:val="32"/>
          <w:lang w:val="en-US" w:eastAsia="zh-CN" w:bidi="ar-SA"/>
        </w:rPr>
      </w:pPr>
      <w:r>
        <w:rPr>
          <w:rFonts w:hint="eastAsia" w:ascii="仿宋_GB2312" w:hAnsi="Times New Roman" w:eastAsia="仿宋_GB2312" w:cs="Times New Roman"/>
          <w:b w:val="0"/>
          <w:kern w:val="2"/>
          <w:sz w:val="32"/>
          <w:szCs w:val="32"/>
          <w:lang w:val="en-US" w:eastAsia="zh-CN" w:bidi="ar-SA"/>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0"/>
        <w:rPr>
          <w:rFonts w:hint="eastAsia" w:ascii="仿宋_GB2312" w:hAnsi="Times New Roman" w:eastAsia="仿宋_GB2312" w:cs="Times New Roman"/>
          <w:b w:val="0"/>
          <w:kern w:val="2"/>
          <w:sz w:val="32"/>
          <w:szCs w:val="32"/>
          <w:lang w:val="en-US" w:eastAsia="zh-CN" w:bidi="ar-SA"/>
        </w:rPr>
      </w:pPr>
      <w:r>
        <w:rPr>
          <w:rFonts w:hint="eastAsia" w:ascii="仿宋_GB2312" w:hAnsi="Times New Roman" w:eastAsia="仿宋_GB2312" w:cs="Times New Roman"/>
          <w:b w:val="0"/>
          <w:kern w:val="2"/>
          <w:sz w:val="32"/>
          <w:szCs w:val="32"/>
          <w:lang w:val="en-US" w:eastAsia="zh-CN" w:bidi="ar-SA"/>
        </w:rPr>
        <w:t>9月27日上午，河南省志愿服务豫西片区专题培训在洛阳师范学院举行隆重开班，省内外多位相关专家亲临现场，为豫西地区志愿服务工作骨干进行授课，提升志愿服务团队管理能力素养。河南省文明办副主任葛卫华、师范学院党委副书记宋文献为省志愿者培训基地洛阳师范学院基地揭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0"/>
        <w:rPr>
          <w:rFonts w:hint="eastAsia" w:ascii="仿宋_GB2312" w:hAnsi="Times New Roman" w:eastAsia="仿宋_GB2312" w:cs="Times New Roman"/>
          <w:b w:val="0"/>
          <w:kern w:val="2"/>
          <w:sz w:val="32"/>
          <w:szCs w:val="32"/>
          <w:lang w:val="en-US" w:eastAsia="zh-CN" w:bidi="ar-SA"/>
        </w:rPr>
      </w:pPr>
      <w:r>
        <w:rPr>
          <w:rFonts w:hint="eastAsia" w:ascii="仿宋_GB2312" w:hAnsi="Times New Roman" w:eastAsia="仿宋_GB2312" w:cs="Times New Roman"/>
          <w:b w:val="0"/>
          <w:kern w:val="2"/>
          <w:sz w:val="32"/>
          <w:szCs w:val="32"/>
          <w:lang w:val="en-US" w:eastAsia="zh-CN" w:bidi="ar-SA"/>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0"/>
        <w:rPr>
          <w:rFonts w:hint="eastAsia" w:ascii="仿宋_GB2312" w:hAnsi="Times New Roman" w:eastAsia="仿宋_GB2312" w:cs="Times New Roman"/>
          <w:b w:val="0"/>
          <w:kern w:val="2"/>
          <w:sz w:val="32"/>
          <w:szCs w:val="32"/>
          <w:lang w:val="en-US" w:eastAsia="zh-CN" w:bidi="ar-SA"/>
        </w:rPr>
      </w:pPr>
      <w:r>
        <w:rPr>
          <w:rFonts w:hint="eastAsia" w:ascii="仿宋_GB2312" w:hAnsi="Times New Roman" w:eastAsia="仿宋_GB2312" w:cs="Times New Roman"/>
          <w:b w:val="0"/>
          <w:kern w:val="2"/>
          <w:sz w:val="32"/>
          <w:szCs w:val="32"/>
          <w:lang w:val="en-US" w:eastAsia="zh-CN" w:bidi="ar-SA"/>
        </w:rPr>
        <w:t>河南省文明办副主任葛卫华就当前我省志愿服务现状及努力方向进行了阐释，鼓励学员利用此次机会汲取养分，创新思路，将本区域志愿服务进行得更为出彩。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0"/>
        <w:rPr>
          <w:rFonts w:hint="eastAsia" w:ascii="仿宋_GB2312" w:hAnsi="Times New Roman" w:eastAsia="仿宋_GB2312" w:cs="Times New Roman"/>
          <w:b w:val="0"/>
          <w:kern w:val="2"/>
          <w:sz w:val="32"/>
          <w:szCs w:val="32"/>
          <w:lang w:val="en-US" w:eastAsia="zh-CN" w:bidi="ar-SA"/>
        </w:rPr>
      </w:pPr>
      <w:r>
        <w:rPr>
          <w:rFonts w:hint="eastAsia" w:ascii="仿宋_GB2312" w:hAnsi="Times New Roman" w:eastAsia="仿宋_GB2312" w:cs="Times New Roman"/>
          <w:b w:val="0"/>
          <w:kern w:val="2"/>
          <w:sz w:val="32"/>
          <w:szCs w:val="32"/>
          <w:lang w:val="en-US" w:eastAsia="zh-CN" w:bidi="ar-SA"/>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0"/>
        <w:rPr>
          <w:rFonts w:hint="eastAsia" w:ascii="仿宋_GB2312" w:hAnsi="Times New Roman" w:eastAsia="仿宋_GB2312" w:cs="Times New Roman"/>
          <w:b w:val="0"/>
          <w:kern w:val="2"/>
          <w:sz w:val="32"/>
          <w:szCs w:val="32"/>
          <w:lang w:val="en-US" w:eastAsia="zh-CN" w:bidi="ar-SA"/>
        </w:rPr>
      </w:pPr>
      <w:r>
        <w:rPr>
          <w:rFonts w:hint="eastAsia" w:ascii="仿宋_GB2312" w:hAnsi="Times New Roman" w:eastAsia="仿宋_GB2312" w:cs="Times New Roman"/>
          <w:b w:val="0"/>
          <w:kern w:val="2"/>
          <w:sz w:val="32"/>
          <w:szCs w:val="32"/>
          <w:lang w:val="en-US" w:eastAsia="zh-CN" w:bidi="ar-SA"/>
        </w:rPr>
        <w:t>洛阳市委宣传部副部长张五一指出：“学雷锋志愿服务，上连大局下接地气，是得民心正能量促和谐的一项有益的社会实践活动。它打通了连接服务人民群众的最后一步骤，发挥了深入基层凝聚人心的作用，能够把我们中国共产党，为人民服务的宗旨落到实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0"/>
        <w:rPr>
          <w:rFonts w:hint="eastAsia" w:ascii="仿宋_GB2312" w:hAnsi="Times New Roman" w:eastAsia="仿宋_GB2312" w:cs="Times New Roman"/>
          <w:b w:val="0"/>
          <w:kern w:val="2"/>
          <w:sz w:val="32"/>
          <w:szCs w:val="32"/>
          <w:lang w:val="en-US" w:eastAsia="zh-CN" w:bidi="ar-SA"/>
        </w:rPr>
      </w:pPr>
      <w:r>
        <w:rPr>
          <w:rFonts w:hint="eastAsia" w:ascii="仿宋_GB2312" w:hAnsi="Times New Roman" w:eastAsia="仿宋_GB2312" w:cs="Times New Roman"/>
          <w:b w:val="0"/>
          <w:kern w:val="2"/>
          <w:sz w:val="32"/>
          <w:szCs w:val="32"/>
          <w:lang w:val="en-US" w:eastAsia="zh-CN" w:bidi="ar-SA"/>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0"/>
        <w:rPr>
          <w:rFonts w:hint="eastAsia" w:ascii="仿宋_GB2312" w:hAnsi="Times New Roman" w:eastAsia="仿宋_GB2312" w:cs="Times New Roman"/>
          <w:b w:val="0"/>
          <w:kern w:val="2"/>
          <w:sz w:val="32"/>
          <w:szCs w:val="32"/>
          <w:lang w:val="en-US" w:eastAsia="zh-CN" w:bidi="ar-SA"/>
        </w:rPr>
      </w:pPr>
      <w:r>
        <w:rPr>
          <w:rFonts w:hint="eastAsia" w:ascii="仿宋_GB2312" w:hAnsi="Times New Roman" w:eastAsia="仿宋_GB2312" w:cs="Times New Roman"/>
          <w:b w:val="0"/>
          <w:kern w:val="2"/>
          <w:sz w:val="32"/>
          <w:szCs w:val="32"/>
          <w:lang w:val="en-US" w:eastAsia="zh-CN" w:bidi="ar-SA"/>
        </w:rPr>
        <w:t>“在这次培训中我们学习到了志愿服务一些新的理念精神以及志愿服务工作中可以运用到的一些技巧。在今后的工作中我们要以这次培训为契机，进一步提升对志愿服务工作的认识，总结经验，找准志愿服务工作的着力点，做好我们三门峡市的志愿服务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0"/>
        <w:rPr>
          <w:rFonts w:hint="eastAsia" w:ascii="仿宋_GB2312" w:hAnsi="Times New Roman" w:eastAsia="仿宋_GB2312" w:cs="Times New Roman"/>
          <w:b w:val="0"/>
          <w:kern w:val="2"/>
          <w:sz w:val="32"/>
          <w:szCs w:val="32"/>
          <w:lang w:val="en-US" w:eastAsia="zh-CN" w:bidi="ar-SA"/>
        </w:rPr>
      </w:pPr>
      <w:r>
        <w:rPr>
          <w:rFonts w:hint="eastAsia" w:ascii="仿宋_GB2312" w:hAnsi="Times New Roman" w:eastAsia="仿宋_GB2312" w:cs="Times New Roman"/>
          <w:b w:val="0"/>
          <w:kern w:val="2"/>
          <w:sz w:val="32"/>
          <w:szCs w:val="32"/>
          <w:lang w:val="en-US" w:eastAsia="zh-CN" w:bidi="ar-SA"/>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0"/>
        <w:rPr>
          <w:rFonts w:hint="eastAsia" w:ascii="仿宋_GB2312" w:hAnsi="Times New Roman" w:eastAsia="仿宋_GB2312" w:cs="Times New Roman"/>
          <w:b w:val="0"/>
          <w:kern w:val="2"/>
          <w:sz w:val="32"/>
          <w:szCs w:val="32"/>
          <w:lang w:val="en-US" w:eastAsia="zh-CN" w:bidi="ar-SA"/>
        </w:rPr>
      </w:pPr>
      <w:r>
        <w:rPr>
          <w:rFonts w:hint="eastAsia" w:ascii="仿宋_GB2312" w:hAnsi="Times New Roman" w:eastAsia="仿宋_GB2312" w:cs="Times New Roman"/>
          <w:b w:val="0"/>
          <w:kern w:val="2"/>
          <w:sz w:val="32"/>
          <w:szCs w:val="32"/>
          <w:lang w:val="en-US" w:eastAsia="zh-CN" w:bidi="ar-SA"/>
        </w:rPr>
        <w:t>据了解，本次志愿服务培训为期三天，针对洛阳、济源、三门峡市志愿服务工作骨干成员进行，培训内容涉及志愿服务项目设计管理、社会推动力等多个方面，为学员提供扎实理论指导的同时，启发其着眼实际、灵活开展工作的能力，推进全省志愿服务工作走向专业化、规范化、制度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0"/>
        <w:rPr>
          <w:rFonts w:hint="eastAsia" w:ascii="仿宋_GB2312" w:hAnsi="Times New Roman" w:eastAsia="仿宋_GB2312" w:cs="Times New Roman"/>
          <w:b w:val="0"/>
          <w:kern w:val="2"/>
          <w:sz w:val="32"/>
          <w:szCs w:val="32"/>
          <w:lang w:val="en-US" w:eastAsia="zh-CN" w:bidi="ar-SA"/>
        </w:rPr>
      </w:pPr>
      <w:r>
        <w:rPr>
          <w:rFonts w:hint="eastAsia" w:ascii="仿宋_GB2312" w:hAnsi="Times New Roman" w:eastAsia="仿宋_GB2312" w:cs="Times New Roman"/>
          <w:b w:val="0"/>
          <w:kern w:val="2"/>
          <w:sz w:val="32"/>
          <w:szCs w:val="32"/>
          <w:lang w:val="en-US" w:eastAsia="zh-CN" w:bidi="ar-SA"/>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0"/>
        <w:rPr>
          <w:rFonts w:hint="eastAsia" w:ascii="仿宋_GB2312" w:hAnsi="Times New Roman" w:eastAsia="仿宋_GB2312" w:cs="Times New Roman"/>
          <w:b w:val="0"/>
          <w:kern w:val="2"/>
          <w:sz w:val="32"/>
          <w:szCs w:val="32"/>
          <w:lang w:val="en-US" w:eastAsia="zh-CN" w:bidi="ar-SA"/>
        </w:rPr>
      </w:pPr>
      <w:r>
        <w:rPr>
          <w:rFonts w:hint="eastAsia" w:ascii="仿宋_GB2312" w:hAnsi="Times New Roman" w:eastAsia="仿宋_GB2312" w:cs="Times New Roman"/>
          <w:b w:val="0"/>
          <w:kern w:val="2"/>
          <w:sz w:val="32"/>
          <w:szCs w:val="32"/>
          <w:lang w:val="en-US" w:eastAsia="zh-CN" w:bidi="ar-SA"/>
        </w:rPr>
        <w:t>链接地址：http://hnly.wenming.cn/qiehuantu/201809/t20180927_5464995.htm</w:t>
      </w: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0"/>
        <w:rPr>
          <w:rFonts w:hint="eastAsia" w:ascii="仿宋_GB2312" w:hAnsi="Times New Roman" w:eastAsia="仿宋_GB2312" w:cs="Times New Roman"/>
          <w:b w:val="0"/>
          <w:kern w:val="2"/>
          <w:sz w:val="32"/>
          <w:szCs w:val="32"/>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大标宋_GBK">
    <w:altName w:val="黑体"/>
    <w:panose1 w:val="00000000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隶书_GBK">
    <w:altName w:val="宋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112096"/>
    <w:rsid w:val="13173DC0"/>
    <w:rsid w:val="3A112096"/>
    <w:rsid w:val="3C557FB8"/>
    <w:rsid w:val="55E516DC"/>
    <w:rsid w:val="5A2755CD"/>
    <w:rsid w:val="62870B10"/>
    <w:rsid w:val="62A876CB"/>
    <w:rsid w:val="66A07B7D"/>
    <w:rsid w:val="6A190EFC"/>
    <w:rsid w:val="6FC25787"/>
    <w:rsid w:val="7A241C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kern w:val="44"/>
      <w:sz w:val="48"/>
      <w:szCs w:val="48"/>
      <w:lang w:val="en-US" w:eastAsia="zh-CN" w:bidi="ar"/>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Clarity">
      <a:dk1>
        <a:srgbClr val="292934"/>
      </a:dk1>
      <a:lt1>
        <a:srgbClr val="FFFFFF"/>
      </a:lt1>
      <a:dk2>
        <a:srgbClr val="D2533C"/>
      </a:dk2>
      <a:lt2>
        <a:srgbClr val="F3F2DC"/>
      </a:lt2>
      <a:accent1>
        <a:srgbClr val="93A299"/>
      </a:accent1>
      <a:accent2>
        <a:srgbClr val="AD8F67"/>
      </a:accent2>
      <a:accent3>
        <a:srgbClr val="726056"/>
      </a:accent3>
      <a:accent4>
        <a:srgbClr val="4C5A6A"/>
      </a:accent4>
      <a:accent5>
        <a:srgbClr val="808DA0"/>
      </a:accent5>
      <a:accent6>
        <a:srgbClr val="79463D"/>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Office_11.1.0.7849_F1E327BC-269C-435d-A152-05C5408002CA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2017-09-15T06:15:00Z</dcterms:created>
  <dc:creator>a313</dc:creator>
  <cp:lastModifiedBy>沅来的模漾⭐</cp:lastModifiedBy>
  <dcterms:modified xsi:type="dcterms:W3CDTF">2018-10-04T11:30:42Z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2052-11.1.0.7849</vt:lpwstr>
  </property>
</Properties>
</file>